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___________________________________________________________________________________________________________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IOWA DEPT OF HUMAN SERVICES         DIVISION OF DATA MANAGEMENT                            BUREAU OF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REPORT SERIES G-1               PREPARED</w:t>
      </w:r>
      <w:r>
        <w:rPr>
          <w:rFonts w:eastAsia="MS Mincho"/>
          <w:sz w:val="16"/>
          <w:szCs w:val="16"/>
        </w:rPr>
        <w:t xml:space="preserve"> FOR ADMINISTRATIVE USE ONLY                RESEARCH AND STATISTICS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___________________________________________________________________________________________________________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          APPEAL ACTIVITY IN THE PUBLIC ASSISTANCE PROGRAMS   </w:t>
      </w:r>
      <w:r>
        <w:rPr>
          <w:rFonts w:eastAsia="MS Mincho"/>
          <w:sz w:val="16"/>
          <w:szCs w:val="16"/>
        </w:rPr>
        <w:t xml:space="preserve">                   RUN 02/02/04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                          </w:t>
      </w:r>
      <w:proofErr w:type="gramStart"/>
      <w:r>
        <w:rPr>
          <w:rFonts w:eastAsia="MS Mincho"/>
          <w:sz w:val="16"/>
          <w:szCs w:val="16"/>
        </w:rPr>
        <w:t>JANUARY  ,</w:t>
      </w:r>
      <w:proofErr w:type="gramEnd"/>
      <w:r>
        <w:rPr>
          <w:rFonts w:eastAsia="MS Mincho"/>
          <w:sz w:val="16"/>
          <w:szCs w:val="16"/>
        </w:rPr>
        <w:t xml:space="preserve"> 2004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                                                                             FOOD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                                 </w:t>
      </w:r>
      <w:proofErr w:type="gramStart"/>
      <w:r>
        <w:rPr>
          <w:rFonts w:eastAsia="MS Mincho"/>
          <w:sz w:val="16"/>
          <w:szCs w:val="16"/>
        </w:rPr>
        <w:t>TITLE  FOOD</w:t>
      </w:r>
      <w:proofErr w:type="gramEnd"/>
      <w:r>
        <w:rPr>
          <w:rFonts w:eastAsia="MS Mincho"/>
          <w:sz w:val="16"/>
          <w:szCs w:val="16"/>
        </w:rPr>
        <w:t xml:space="preserve">  TITLE</w:t>
      </w:r>
      <w:r>
        <w:rPr>
          <w:rFonts w:eastAsia="MS Mincho"/>
          <w:sz w:val="16"/>
          <w:szCs w:val="16"/>
        </w:rPr>
        <w:t xml:space="preserve"> </w:t>
      </w:r>
      <w:proofErr w:type="spellStart"/>
      <w:r>
        <w:rPr>
          <w:rFonts w:eastAsia="MS Mincho"/>
          <w:sz w:val="16"/>
          <w:szCs w:val="16"/>
        </w:rPr>
        <w:t>TITLE</w:t>
      </w:r>
      <w:proofErr w:type="spellEnd"/>
      <w:r>
        <w:rPr>
          <w:rFonts w:eastAsia="MS Mincho"/>
          <w:sz w:val="16"/>
          <w:szCs w:val="16"/>
        </w:rPr>
        <w:t xml:space="preserve">  JUV  STATE       STAMP   FIP   RCA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                     </w:t>
      </w:r>
      <w:proofErr w:type="gramStart"/>
      <w:r>
        <w:rPr>
          <w:rFonts w:eastAsia="MS Mincho"/>
          <w:sz w:val="16"/>
          <w:szCs w:val="16"/>
        </w:rPr>
        <w:t>TOTAL  FIP</w:t>
      </w:r>
      <w:proofErr w:type="gramEnd"/>
      <w:r>
        <w:rPr>
          <w:rFonts w:eastAsia="MS Mincho"/>
          <w:sz w:val="16"/>
          <w:szCs w:val="16"/>
        </w:rPr>
        <w:t xml:space="preserve">   IV-D STAMPS  XIX    XX PAROLE  SUPP OTHER FRAUD </w:t>
      </w:r>
      <w:proofErr w:type="spellStart"/>
      <w:r>
        <w:rPr>
          <w:rFonts w:eastAsia="MS Mincho"/>
          <w:sz w:val="16"/>
          <w:szCs w:val="16"/>
        </w:rPr>
        <w:t>FRAUD</w:t>
      </w:r>
      <w:proofErr w:type="spellEnd"/>
      <w:r>
        <w:rPr>
          <w:rFonts w:eastAsia="MS Mincho"/>
          <w:sz w:val="16"/>
          <w:szCs w:val="16"/>
        </w:rPr>
        <w:t xml:space="preserve"> </w:t>
      </w:r>
      <w:proofErr w:type="spellStart"/>
      <w:r>
        <w:rPr>
          <w:rFonts w:eastAsia="MS Mincho"/>
          <w:sz w:val="16"/>
          <w:szCs w:val="16"/>
        </w:rPr>
        <w:t>FRAUD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NUMBER PENDING FROM PREVIOUS MONTH 1,343   213    27     75   </w:t>
      </w:r>
      <w:proofErr w:type="gramStart"/>
      <w:r>
        <w:rPr>
          <w:rFonts w:eastAsia="MS Mincho"/>
          <w:sz w:val="16"/>
          <w:szCs w:val="16"/>
        </w:rPr>
        <w:t>450  542</w:t>
      </w:r>
      <w:proofErr w:type="gramEnd"/>
      <w:r>
        <w:rPr>
          <w:rFonts w:eastAsia="MS Mincho"/>
          <w:sz w:val="16"/>
          <w:szCs w:val="16"/>
        </w:rPr>
        <w:t xml:space="preserve">    0     14     0     22     0</w:t>
      </w:r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NUMBER RECEIVED DURING PERIOD        395    88     9     36   179   75    0      2     0      6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NUMBER DISPOSED OF DURING PERIOD     403    96    13     47   205   34    0      7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NUMBER PENDING AT END OF PE</w:t>
      </w:r>
      <w:r>
        <w:rPr>
          <w:rFonts w:eastAsia="MS Mincho"/>
          <w:sz w:val="16"/>
          <w:szCs w:val="16"/>
        </w:rPr>
        <w:t xml:space="preserve">RIOD    1,335   205    23     64   </w:t>
      </w:r>
      <w:proofErr w:type="gramStart"/>
      <w:r>
        <w:rPr>
          <w:rFonts w:eastAsia="MS Mincho"/>
          <w:sz w:val="16"/>
          <w:szCs w:val="16"/>
        </w:rPr>
        <w:t>424  583</w:t>
      </w:r>
      <w:proofErr w:type="gramEnd"/>
      <w:r>
        <w:rPr>
          <w:rFonts w:eastAsia="MS Mincho"/>
          <w:sz w:val="16"/>
          <w:szCs w:val="16"/>
        </w:rPr>
        <w:t xml:space="preserve">    0      9     0     27     0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AGENCY ACTION RESULTING IN HEARING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REQUEST - TOTAL                      403    96    13     47   205   34    0      7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APPLICATION DENIED      </w:t>
      </w:r>
      <w:r>
        <w:rPr>
          <w:rFonts w:eastAsia="MS Mincho"/>
          <w:sz w:val="16"/>
          <w:szCs w:val="16"/>
        </w:rPr>
        <w:t xml:space="preserve">           197    15     1     13   158    8    0      2     0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NOT GRANT RELATED                   83    12    11      7    24   23    0      5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DISCONTINUANCE OF ASSISTANCE       118    68     1     23   </w:t>
      </w:r>
      <w:r>
        <w:rPr>
          <w:rFonts w:eastAsia="MS Mincho"/>
          <w:sz w:val="16"/>
          <w:szCs w:val="16"/>
        </w:rPr>
        <w:t xml:space="preserve"> </w:t>
      </w:r>
      <w:proofErr w:type="spellStart"/>
      <w:r>
        <w:rPr>
          <w:rFonts w:eastAsia="MS Mincho"/>
          <w:sz w:val="16"/>
          <w:szCs w:val="16"/>
        </w:rPr>
        <w:t>23</w:t>
      </w:r>
      <w:proofErr w:type="spellEnd"/>
      <w:r>
        <w:rPr>
          <w:rFonts w:eastAsia="MS Mincho"/>
          <w:sz w:val="16"/>
          <w:szCs w:val="16"/>
        </w:rPr>
        <w:t xml:space="preserve">    3    0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GRANT AMOUNT                         5     1     0      4     0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METHOD OF DISPOSITION AND OUTCOME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TOTAL                              403    96    13     47   </w:t>
      </w:r>
      <w:r>
        <w:rPr>
          <w:rFonts w:eastAsia="MS Mincho"/>
          <w:sz w:val="16"/>
          <w:szCs w:val="16"/>
        </w:rPr>
        <w:t xml:space="preserve">205   34    0      7     0      1     0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MODIFIED DECISION                   37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37    0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IN FAVOR OF CLAIMANT                20     7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7    5    0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1   </w:t>
      </w:r>
      <w:r>
        <w:rPr>
          <w:rFonts w:eastAsia="MS Mincho"/>
          <w:sz w:val="16"/>
          <w:szCs w:val="16"/>
        </w:rPr>
        <w:t xml:space="preserve">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NOT IN FAVOR OF CLAIMANT            63    20     4      5    25    4    0      5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OTHER MEANS: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WITHDRAWN - CHANGE IN FAVOR OF       2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1     </w:t>
      </w:r>
      <w:proofErr w:type="spellStart"/>
      <w:r>
        <w:rPr>
          <w:rFonts w:eastAsia="MS Mincho"/>
          <w:sz w:val="16"/>
          <w:szCs w:val="16"/>
        </w:rPr>
        <w:t>1</w:t>
      </w:r>
      <w:proofErr w:type="spellEnd"/>
      <w:r>
        <w:rPr>
          <w:rFonts w:eastAsia="MS Mincho"/>
          <w:sz w:val="16"/>
          <w:szCs w:val="16"/>
        </w:rPr>
        <w:t xml:space="preserve">    0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CLAIMANT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WITHDRAWN - NO CHANGE IN FAVOR      80    16     1     10    44    7    0      2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OF CLAIMANT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ABANDONED OR DEATH                  67    31     1     16    </w:t>
      </w:r>
      <w:proofErr w:type="spellStart"/>
      <w:r>
        <w:rPr>
          <w:rFonts w:eastAsia="MS Mincho"/>
          <w:sz w:val="16"/>
          <w:szCs w:val="16"/>
        </w:rPr>
        <w:t>16</w:t>
      </w:r>
      <w:proofErr w:type="spellEnd"/>
      <w:r>
        <w:rPr>
          <w:rFonts w:eastAsia="MS Mincho"/>
          <w:sz w:val="16"/>
          <w:szCs w:val="16"/>
        </w:rPr>
        <w:t xml:space="preserve">    3    0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</w:t>
      </w:r>
      <w:r>
        <w:rPr>
          <w:rFonts w:eastAsia="MS Mincho"/>
          <w:sz w:val="16"/>
          <w:szCs w:val="16"/>
        </w:rPr>
        <w:t xml:space="preserve">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DENIED                             128    21     7     12    73   15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VOID                                 6     1     0      3     2    0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TIME ELAPSED BET</w:t>
      </w:r>
      <w:r>
        <w:rPr>
          <w:rFonts w:eastAsia="MS Mincho"/>
          <w:sz w:val="16"/>
          <w:szCs w:val="16"/>
        </w:rPr>
        <w:t>WEEN REQUEST &amp;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SCHEDULED HEARING - TOTAL            120    27     4      5    69    9    0      5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LESS THAN 30 DAYS                   11     0     2      0     9    0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30 - 60 DAYS     </w:t>
      </w:r>
      <w:r>
        <w:rPr>
          <w:rFonts w:eastAsia="MS Mincho"/>
          <w:sz w:val="16"/>
          <w:szCs w:val="16"/>
        </w:rPr>
        <w:t xml:space="preserve">                   46     7     1      3    33    0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1     0      1     0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61 - 90 DAYS                        50    19     0      2    23    2    0      4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MORE THAN 90 DAYS                   13     1     </w:t>
      </w:r>
      <w:proofErr w:type="spellStart"/>
      <w:r>
        <w:rPr>
          <w:rFonts w:eastAsia="MS Mincho"/>
          <w:sz w:val="16"/>
          <w:szCs w:val="16"/>
        </w:rPr>
        <w:t>1</w:t>
      </w:r>
      <w:proofErr w:type="spellEnd"/>
      <w:r>
        <w:rPr>
          <w:rFonts w:eastAsia="MS Mincho"/>
          <w:sz w:val="16"/>
          <w:szCs w:val="16"/>
        </w:rPr>
        <w:t xml:space="preserve">   </w:t>
      </w:r>
      <w:r>
        <w:rPr>
          <w:rFonts w:eastAsia="MS Mincho"/>
          <w:sz w:val="16"/>
          <w:szCs w:val="16"/>
        </w:rPr>
        <w:t xml:space="preserve">   0     4    7    0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AVERAGE NUMBER OF DAYS (MEAN)     </w:t>
      </w:r>
      <w:proofErr w:type="gramStart"/>
      <w:r>
        <w:rPr>
          <w:rFonts w:eastAsia="MS Mincho"/>
          <w:sz w:val="16"/>
          <w:szCs w:val="16"/>
        </w:rPr>
        <w:t>71.2  64.4</w:t>
      </w:r>
      <w:proofErr w:type="gramEnd"/>
      <w:r>
        <w:rPr>
          <w:rFonts w:eastAsia="MS Mincho"/>
          <w:sz w:val="16"/>
          <w:szCs w:val="16"/>
        </w:rPr>
        <w:t xml:space="preserve">  47.5   49.6  55.1 243.7  .0   66.0    .0     37     0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TIME ELAPSED BETWEEN REQUEST &amp;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DISPOSITION - TOTAL                  403    96    13     4</w:t>
      </w:r>
      <w:r>
        <w:rPr>
          <w:rFonts w:eastAsia="MS Mincho"/>
          <w:sz w:val="16"/>
          <w:szCs w:val="16"/>
        </w:rPr>
        <w:t xml:space="preserve">7   205   34    0      7     0      1     0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LESS THAN 30 DAYS                  106    24     7     15    52    8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30 - 60 DAYS                        89     8     1     26    51    1    0      1     0      </w:t>
      </w:r>
      <w:r>
        <w:rPr>
          <w:rFonts w:eastAsia="MS Mincho"/>
          <w:sz w:val="16"/>
          <w:szCs w:val="16"/>
        </w:rPr>
        <w:t xml:space="preserve">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61 - 90 DAYS                       145    51     4      6    80    2    0      2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MORE THAN 90 DAYS                   63    13     1      0    22   23    0      4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AVERAGE NUMBER OF </w:t>
      </w:r>
      <w:r>
        <w:rPr>
          <w:rFonts w:eastAsia="MS Mincho"/>
          <w:sz w:val="16"/>
          <w:szCs w:val="16"/>
        </w:rPr>
        <w:t xml:space="preserve">DAYS (MEAN)     </w:t>
      </w:r>
      <w:proofErr w:type="gramStart"/>
      <w:r>
        <w:rPr>
          <w:rFonts w:eastAsia="MS Mincho"/>
          <w:sz w:val="16"/>
          <w:szCs w:val="16"/>
        </w:rPr>
        <w:t>72.0  66.6</w:t>
      </w:r>
      <w:proofErr w:type="gramEnd"/>
      <w:r>
        <w:rPr>
          <w:rFonts w:eastAsia="MS Mincho"/>
          <w:sz w:val="16"/>
          <w:szCs w:val="16"/>
        </w:rPr>
        <w:t xml:space="preserve">  41.8   39.1  61.0 209.3  .0   83.3    .0     33     0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PRINCIPAL ISSUE IN HEARING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TOTAL                              120    27     4      5    69    9    0      5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NEED STANDARD            </w:t>
      </w:r>
      <w:r>
        <w:rPr>
          <w:rFonts w:eastAsia="MS Mincho"/>
          <w:sz w:val="16"/>
          <w:szCs w:val="16"/>
        </w:rPr>
        <w:t xml:space="preserve">       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INCOME OR RESOURCES                 96    27     0      5    62    2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DISREGARDS                     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</w:t>
      </w:r>
      <w:r>
        <w:rPr>
          <w:rFonts w:eastAsia="MS Mincho"/>
          <w:sz w:val="16"/>
          <w:szCs w:val="16"/>
        </w:rPr>
        <w:t xml:space="preserve"> 1    0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NON-GRANT ELIGIBILITY FACTORS       23     0     4      0     6    7    0      5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REPRESENTATION OF CLAIMANT DURING</w:t>
      </w: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HEARING PROCESS - TOTAL              120    27     4      5    </w:t>
      </w:r>
      <w:r>
        <w:rPr>
          <w:rFonts w:eastAsia="MS Mincho"/>
          <w:sz w:val="16"/>
          <w:szCs w:val="16"/>
        </w:rPr>
        <w:t xml:space="preserve">69    9    0      5     0      1     0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LEGAL COUNSEL                        7     0     1      0     4    2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SELF                                92    27     3      5    49    6    0      1     0      1    </w:t>
      </w:r>
      <w:r>
        <w:rPr>
          <w:rFonts w:eastAsia="MS Mincho"/>
          <w:sz w:val="16"/>
          <w:szCs w:val="16"/>
        </w:rPr>
        <w:t xml:space="preserve">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OTHER                               21     0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16    1    0      4     0 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  <w:r>
        <w:rPr>
          <w:rFonts w:eastAsia="MS Mincho"/>
          <w:sz w:val="16"/>
          <w:szCs w:val="16"/>
        </w:rPr>
        <w:t xml:space="preserve">     </w:t>
      </w:r>
      <w:proofErr w:type="spellStart"/>
      <w:r>
        <w:rPr>
          <w:rFonts w:eastAsia="MS Mincho"/>
          <w:sz w:val="16"/>
          <w:szCs w:val="16"/>
        </w:rPr>
        <w:t>0</w:t>
      </w:r>
      <w:proofErr w:type="spellEnd"/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</w:p>
    <w:p w:rsidR="00000000" w:rsidRDefault="00E84072">
      <w:pPr>
        <w:pStyle w:val="PlainTex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                 INFORMATION PREPARED 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4072"/>
    <w:rsid w:val="00E8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cp:lastPrinted>2003-06-03T19:34:00Z</cp:lastPrinted>
  <dcterms:created xsi:type="dcterms:W3CDTF">2008-12-29T17:25:00Z</dcterms:created>
  <dcterms:modified xsi:type="dcterms:W3CDTF">2008-12-29T17:25:00Z</dcterms:modified>
</cp:coreProperties>
</file>