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7CB3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6303214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247CB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247CB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247CB3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247CB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247CB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247CB3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247CB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247CB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247CB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247CB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247CB3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247CB3">
      <w:pPr>
        <w:pStyle w:val="Heading2"/>
      </w:pPr>
      <w:r>
        <w:t>Family Investment Program</w:t>
      </w:r>
    </w:p>
    <w:p w:rsidR="00000000" w:rsidRDefault="00247CB3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sz w:val="28"/>
        </w:rPr>
        <w:t>November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2004</w:t>
      </w:r>
    </w:p>
    <w:p w:rsidR="00000000" w:rsidRDefault="00247CB3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Nov 2004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Oct 2004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Nov 2003</w:t>
      </w:r>
    </w:p>
    <w:p w:rsidR="00000000" w:rsidRDefault="00247CB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18,078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18,497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18,101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43,556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45,205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44,430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29,457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30,411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29,738</w:t>
      </w:r>
    </w:p>
    <w:p w:rsidR="00000000" w:rsidRDefault="00247CB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$5,909,994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$6,035,584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$5,924,106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$327.28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$133.52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$133.34</w:t>
      </w:r>
    </w:p>
    <w:p w:rsidR="00000000" w:rsidRDefault="00247CB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1,921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1,804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7,582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7,063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3,667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3,792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3,559</w:t>
      </w:r>
    </w:p>
    <w:p w:rsidR="00000000" w:rsidRDefault="00247CB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$716,327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$746,272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$684,293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$388.04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$388.48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$379.32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$98.43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$96.88</w:t>
      </w:r>
    </w:p>
    <w:p w:rsidR="00000000" w:rsidRDefault="00247CB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19,924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20,418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19,905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50,760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52,787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51,493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33,124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34,203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33,297</w:t>
      </w:r>
    </w:p>
    <w:p w:rsidR="00000000" w:rsidRDefault="00247CB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$6,62</w:t>
      </w:r>
      <w:r>
        <w:rPr>
          <w:rFonts w:ascii="Arial" w:hAnsi="Arial" w:cs="Arial"/>
          <w:color w:val="000000"/>
          <w:sz w:val="18"/>
          <w:szCs w:val="18"/>
        </w:rPr>
        <w:t>6,321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$6,781,856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$6,608,399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$332.58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$332.15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$332.00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$128.48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$128.34</w:t>
      </w:r>
    </w:p>
    <w:p w:rsidR="00000000" w:rsidRDefault="00247CB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$2,136,374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$2,070,682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$1,867,619</w:t>
      </w:r>
    </w:p>
    <w:p w:rsidR="00000000" w:rsidRDefault="00247CB3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247CB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$1,357,666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$1,315,918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$1,193,969</w:t>
      </w:r>
    </w:p>
    <w:p w:rsidR="00000000" w:rsidRDefault="00247CB3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</w:t>
      </w:r>
      <w:r>
        <w:rPr>
          <w:rFonts w:ascii="Arial" w:hAnsi="Arial" w:cs="Arial"/>
          <w:b/>
          <w:bCs/>
          <w:color w:val="000000"/>
          <w:sz w:val="18"/>
          <w:szCs w:val="18"/>
        </w:rPr>
        <w:t>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$778,708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$754,764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$673,650</w:t>
      </w:r>
    </w:p>
    <w:p w:rsidR="00000000" w:rsidRDefault="00247CB3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247CB3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$5,847,613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$6,027,092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$5,934,749</w:t>
      </w:r>
    </w:p>
    <w:p w:rsidR="00000000" w:rsidRDefault="00247CB3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State Fiscal Year To Date </w:t>
      </w:r>
    </w:p>
    <w:p w:rsidR="00000000" w:rsidRDefault="00247CB3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Current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Last </w:t>
      </w:r>
    </w:p>
    <w:p w:rsidR="00000000" w:rsidRDefault="00247CB3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$29,837,302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$29,654,416</w:t>
      </w:r>
    </w:p>
    <w:p w:rsidR="00000000" w:rsidRDefault="00247CB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$3,675,635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$3,459,116</w:t>
      </w:r>
    </w:p>
    <w:p w:rsidR="00000000" w:rsidRDefault="00247CB3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$33,512,937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</w:t>
      </w:r>
      <w:r>
        <w:rPr>
          <w:rFonts w:ascii="Arial" w:hAnsi="Arial" w:cs="Arial"/>
          <w:color w:val="000000"/>
        </w:rPr>
        <w:t>,113,532</w:t>
      </w:r>
    </w:p>
    <w:p w:rsidR="00000000" w:rsidRDefault="00247CB3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Child Support 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$10,927,757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$11,803,489</w:t>
      </w:r>
    </w:p>
    <w:p w:rsidR="00000000" w:rsidRDefault="00247CB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Returned to Federal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$6,970,128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$7,512,718</w:t>
      </w:r>
    </w:p>
    <w:p w:rsidR="00000000" w:rsidRDefault="00247CB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Credit to FIP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$3,957,629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$4,290,771</w:t>
      </w:r>
    </w:p>
    <w:p w:rsidR="00000000" w:rsidRDefault="00247CB3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$29,555,308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$28,822,761</w:t>
      </w:r>
    </w:p>
    <w:p w:rsidR="00000000" w:rsidRDefault="00247CB3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</w:rPr>
      </w:pPr>
    </w:p>
    <w:p w:rsidR="00000000" w:rsidRDefault="00247CB3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</w:rPr>
      </w:pPr>
    </w:p>
    <w:p w:rsidR="00000000" w:rsidRDefault="00247CB3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</w:rPr>
      </w:pPr>
    </w:p>
    <w:p w:rsidR="00000000" w:rsidRDefault="00247CB3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</w:rPr>
      </w:pPr>
      <w:r>
        <w:rPr>
          <w:rFonts w:ascii="Arial" w:hAnsi="Arial" w:cs="Arial"/>
          <w:b/>
          <w:bCs/>
          <w:color w:val="000000"/>
        </w:rPr>
        <w:t>Attachment -  Monthly Statistical Reporting by</w:t>
      </w:r>
    </w:p>
    <w:p w:rsidR="00000000" w:rsidRDefault="00247CB3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</w:t>
      </w:r>
      <w:r>
        <w:rPr>
          <w:rFonts w:ascii="Arial" w:hAnsi="Arial"/>
          <w:b/>
          <w:snapToGrid w:val="0"/>
          <w:color w:val="000000"/>
        </w:rPr>
        <w:t>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247CB3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247CB3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247CB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247CB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 2004</w:t>
      </w:r>
    </w:p>
    <w:p w:rsidR="00000000" w:rsidRDefault="00247CB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Family Investment Program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FIP -  Two Parent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47CB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</w:p>
    <w:p w:rsidR="00000000" w:rsidRDefault="00247CB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</w:p>
    <w:p w:rsidR="00000000" w:rsidRDefault="00247CB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$303.83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$247.90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$247.86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$18,995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$306.37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$44,410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$12,027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$56,437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$342.04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58.37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$265.90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$35,694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$8,018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$346.92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3,005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$418,512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$387.36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3,390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$457,635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$335.02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$42,073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3,744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$45,817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$336.89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$23,047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$334.01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$464.43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$34,879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$348.79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$27,935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1,969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$329.58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$20,213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$416.25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$331.59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$14,670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$299.39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$25,047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$338.47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3,949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$27,097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$291.37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$18,872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$331.09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$58,231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$63,857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</w:t>
      </w:r>
      <w:r>
        <w:rPr>
          <w:rFonts w:ascii="Arial" w:hAnsi="Arial" w:cs="Arial"/>
          <w:color w:val="000000"/>
        </w:rPr>
        <w:t>901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$271.67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$16,421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$278.32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$365.20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$341.84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$12,377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$355.85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$33,469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$462.62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</w:t>
      </w:r>
      <w:r>
        <w:rPr>
          <w:rFonts w:ascii="Arial" w:hAnsi="Arial" w:cs="Arial"/>
          <w:color w:val="000000"/>
        </w:rPr>
        <w:t>6.05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$16,536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$19,376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$307.56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$142,848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$17,510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$160,358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$329.95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$45,807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$49,149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$336.64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$48,350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$367.71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$50,924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$335.03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$12,946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$364.49</w:t>
      </w:r>
    </w:p>
    <w:p w:rsidR="00000000" w:rsidRDefault="00247CB3">
      <w:pPr>
        <w:widowControl w:val="0"/>
        <w:tabs>
          <w:tab w:val="right" w:pos="14280"/>
        </w:tabs>
        <w:autoSpaceDE w:val="0"/>
        <w:autoSpaceDN w:val="0"/>
        <w:adjustRightInd w:val="0"/>
        <w:spacing w:before="18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47CB3">
      <w:pPr>
        <w:widowControl w:val="0"/>
        <w:tabs>
          <w:tab w:val="right" w:pos="1434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247CB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000000" w:rsidRDefault="00247CB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247CB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 2004</w:t>
      </w:r>
    </w:p>
    <w:p w:rsidR="00000000" w:rsidRDefault="00247CB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</w:t>
      </w:r>
      <w:r>
        <w:rPr>
          <w:rFonts w:ascii="Arial" w:hAnsi="Arial" w:cs="Arial"/>
          <w:b/>
          <w:bCs/>
          <w:color w:val="000000"/>
          <w:u w:val="single"/>
        </w:rPr>
        <w:t xml:space="preserve">stment Program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FIP -  Two Parent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47CB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</w:p>
    <w:p w:rsidR="00000000" w:rsidRDefault="00247CB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</w:p>
    <w:p w:rsidR="00000000" w:rsidRDefault="00247CB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$17,556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$330.62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color w:val="000000"/>
        </w:rPr>
        <w:t>Deleware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$403.81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$32,731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$333.99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$126,777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$14,569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$141,346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</w:t>
      </w:r>
      <w:r>
        <w:rPr>
          <w:rFonts w:ascii="Arial" w:hAnsi="Arial" w:cs="Arial"/>
          <w:color w:val="000000"/>
        </w:rPr>
        <w:t>1.24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$14,045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$341.98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$176,563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$191,940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$340.32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color w:val="000000"/>
        </w:rPr>
        <w:t>Emmet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$14,640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$14,640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$340.47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$46,127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</w:t>
      </w:r>
      <w:r>
        <w:rPr>
          <w:rFonts w:ascii="Arial" w:hAnsi="Arial" w:cs="Arial"/>
          <w:color w:val="000000"/>
        </w:rPr>
        <w:t>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$333.27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$32,576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$335.48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$12,924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$280.96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$16,765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$304.82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$317.27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$15,735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$19,357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$328.08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$365.83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$343.44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$311.00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$29,668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$29,668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$283.16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$300.50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$36,024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$41,568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$337.95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$27,665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$453.25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31,291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$309.81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$32,808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$290.02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$8,591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$294.79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$11,869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$444.25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$332.83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$8,098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23.92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$8,588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$14,261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$317.73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$31,379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$427.50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$33,944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$308.58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$51,967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$11,714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</w:t>
      </w:r>
      <w:r>
        <w:rPr>
          <w:rFonts w:ascii="Arial" w:hAnsi="Arial" w:cs="Arial"/>
          <w:color w:val="000000"/>
        </w:rPr>
        <w:t>3,681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$326.57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$50,883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$374.41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$57,248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$336.75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$146,957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$156,015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$350.60</w:t>
      </w:r>
    </w:p>
    <w:p w:rsidR="00000000" w:rsidRDefault="00247CB3">
      <w:pPr>
        <w:widowControl w:val="0"/>
        <w:tabs>
          <w:tab w:val="right" w:pos="14280"/>
        </w:tabs>
        <w:autoSpaceDE w:val="0"/>
        <w:autoSpaceDN w:val="0"/>
        <w:adjustRightInd w:val="0"/>
        <w:spacing w:before="24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47CB3">
      <w:pPr>
        <w:widowControl w:val="0"/>
        <w:tabs>
          <w:tab w:val="right" w:pos="1434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247CB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000000" w:rsidRDefault="00247CB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</w:t>
      </w:r>
      <w:r>
        <w:rPr>
          <w:b/>
          <w:snapToGrid w:val="0"/>
          <w:color w:val="000000"/>
          <w:sz w:val="28"/>
        </w:rPr>
        <w:t>nce Program</w:t>
      </w:r>
    </w:p>
    <w:p w:rsidR="00000000" w:rsidRDefault="00247CB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 2004</w:t>
      </w:r>
    </w:p>
    <w:p w:rsidR="00000000" w:rsidRDefault="00247CB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Family Investment Program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FIP -  Two Parent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47CB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</w:p>
    <w:p w:rsidR="00000000" w:rsidRDefault="00247CB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</w:p>
    <w:p w:rsidR="00000000" w:rsidRDefault="00247CB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</w:t>
      </w:r>
      <w:r>
        <w:rPr>
          <w:rFonts w:ascii="Arial" w:hAnsi="Arial" w:cs="Arial"/>
          <w:b/>
          <w:bCs/>
          <w:color w:val="000000"/>
          <w:u w:val="single"/>
        </w:rPr>
        <w:t>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$16,850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$19,825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$336.02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$19,041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$365.24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$21,597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$313.00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$16,815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98.83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$295.51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$106,947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$17,450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$387.79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$124,397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$332.61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$487,089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$52,682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4,007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$539,771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$348.01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$23,140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$278.79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29,582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$292.89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color w:val="000000"/>
        </w:rPr>
        <w:t>Lucus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$24,087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$6,007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$462.07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$30,094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$345.91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$279.69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$10,598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$311.71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$351.48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$60,058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$64,100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$335.60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$40,562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$432.66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$47,052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$340.96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$106,825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$353.97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$123,108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$332.72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$29,549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$317.73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$339.55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$15,702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$296.26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$412.30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$363.64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$23,957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$29,460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$323.74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$117,869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$24,013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$141,882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$339.43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$21,502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$311.62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$4,387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$313.36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$34,463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$376.47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$40,863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$329.54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$6,065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$300.18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$22,735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$379.71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$25,393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25.55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$322.90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6,072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$825,492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$58,925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$400.85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2,693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6,687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$884,417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$328.41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$298,022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$40,380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$338,402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43.21</w:t>
      </w:r>
    </w:p>
    <w:p w:rsidR="00000000" w:rsidRDefault="00247CB3">
      <w:pPr>
        <w:widowControl w:val="0"/>
        <w:tabs>
          <w:tab w:val="right" w:pos="14280"/>
        </w:tabs>
        <w:autoSpaceDE w:val="0"/>
        <w:autoSpaceDN w:val="0"/>
        <w:adjustRightInd w:val="0"/>
        <w:spacing w:before="24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47CB3">
      <w:pPr>
        <w:widowControl w:val="0"/>
        <w:tabs>
          <w:tab w:val="right" w:pos="1434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247CB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000000" w:rsidRDefault="00247CB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247CB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November 2004</w:t>
      </w:r>
    </w:p>
    <w:p w:rsidR="00000000" w:rsidRDefault="00247CB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Family Investment Program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FIP -  Two Parent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247CB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Numbe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Average</w:t>
      </w:r>
    </w:p>
    <w:p w:rsidR="00000000" w:rsidRDefault="00247CB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</w:t>
      </w:r>
      <w:r>
        <w:rPr>
          <w:rFonts w:ascii="Arial" w:hAnsi="Arial" w:cs="Arial"/>
          <w:b/>
          <w:bCs/>
          <w:color w:val="000000"/>
          <w:u w:val="single"/>
        </w:rPr>
        <w:t xml:space="preserve">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r of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Monthly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 </w:t>
      </w:r>
    </w:p>
    <w:p w:rsidR="00000000" w:rsidRDefault="00247CB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Grants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$27,462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$34,654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$350.04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$427.33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$323.67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$11,957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$462.33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$351.16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3,711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$498,752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$49,020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1,637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$547,772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$334.62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$11,193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$358.78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16,216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$324.32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$360.73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$258.66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$20,671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$350.36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$83,186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$363.25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$98,805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$323.95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$22,909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$425.30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$28,438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$323.16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</w:t>
      </w:r>
      <w:r>
        <w:rPr>
          <w:rFonts w:ascii="Arial" w:hAnsi="Arial" w:cs="Arial"/>
          <w:color w:val="000000"/>
        </w:rPr>
        <w:t>,476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$308.38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$19,250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$485.16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$325.90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$238.06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$311.62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color w:val="000000"/>
        </w:rPr>
        <w:t>Wappello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$150,989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$375.80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</w:t>
      </w:r>
      <w:r>
        <w:rPr>
          <w:rFonts w:ascii="Arial" w:hAnsi="Arial" w:cs="Arial"/>
          <w:color w:val="00000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$169,779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$329.67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$52,063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$57,211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$334.57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$33,384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$435.83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$35,999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$330.27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$269.33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$290.27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Webster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$105,971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$119,147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$334.68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$16,942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$332.20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$13,701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$300.33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2,198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$303,1</w:t>
      </w:r>
      <w:r>
        <w:rPr>
          <w:rFonts w:ascii="Arial" w:hAnsi="Arial" w:cs="Arial"/>
          <w:color w:val="000000"/>
        </w:rPr>
        <w:t>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$34,709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$337,818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$338.49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$337.93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$28,435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$394.88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$31,989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$323.12</w:t>
      </w:r>
    </w:p>
    <w:p w:rsidR="00000000" w:rsidRDefault="00247CB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18,078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43,556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$5,909,994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1,846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,204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$716,327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$388.04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19,924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50,760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$6,626,321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$332.58</w:t>
      </w:r>
    </w:p>
    <w:p w:rsidR="00000000" w:rsidRDefault="00247CB3">
      <w:pPr>
        <w:widowControl w:val="0"/>
        <w:tabs>
          <w:tab w:val="right" w:pos="14280"/>
        </w:tabs>
        <w:autoSpaceDE w:val="0"/>
        <w:autoSpaceDN w:val="0"/>
        <w:adjustRightInd w:val="0"/>
        <w:spacing w:before="144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247CB3">
      <w:pPr>
        <w:widowControl w:val="0"/>
        <w:tabs>
          <w:tab w:val="right" w:pos="1434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p w:rsidR="00000000" w:rsidRDefault="00247CB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cs="Arial"/>
          <w:color w:val="000000"/>
          <w:sz w:val="25"/>
          <w:szCs w:val="25"/>
        </w:rPr>
      </w:pP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47CB3">
      <w:r>
        <w:separator/>
      </w:r>
    </w:p>
  </w:endnote>
  <w:endnote w:type="continuationSeparator" w:id="1">
    <w:p w:rsidR="00000000" w:rsidRDefault="0024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47CB3">
      <w:r>
        <w:separator/>
      </w:r>
    </w:p>
  </w:footnote>
  <w:footnote w:type="continuationSeparator" w:id="1">
    <w:p w:rsidR="00000000" w:rsidRDefault="00247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CB3"/>
    <w:rsid w:val="0024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1"/>
    </w:pPr>
    <w:rPr>
      <w:rFonts w:ascii="Arial" w:hAnsi="Arial"/>
      <w:b/>
      <w:i/>
      <w:snapToGrid w:val="0"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9222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2009-02-16T21:27:00Z</dcterms:created>
  <dcterms:modified xsi:type="dcterms:W3CDTF">2009-02-16T21:27:00Z</dcterms:modified>
</cp:coreProperties>
</file>