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A6D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9637700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295A6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295A6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95A6D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295A6D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295A6D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295A6D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295A6D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295A6D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295A6D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295A6D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295A6D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295A6D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295A6D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November 2005</w:t>
      </w:r>
    </w:p>
    <w:p w:rsidR="00000000" w:rsidRDefault="00295A6D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295A6D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Nov 2005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Oct 2005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Nov 2004</w:t>
      </w:r>
    </w:p>
    <w:p w:rsidR="00000000" w:rsidRDefault="00295A6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17,195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17,465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18,078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</w:t>
      </w:r>
      <w:r>
        <w:rPr>
          <w:rFonts w:ascii="Arial" w:hAnsi="Arial" w:cs="Arial"/>
          <w:b/>
          <w:bCs/>
          <w:color w:val="000000"/>
          <w:sz w:val="18"/>
          <w:szCs w:val="18"/>
        </w:rPr>
        <w:t>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41,514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43,556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28,329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28,731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29,457</w:t>
      </w:r>
    </w:p>
    <w:p w:rsidR="00000000" w:rsidRDefault="00295A6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$5,620,284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$5,724,894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$5,909,994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$326.92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$135.69</w:t>
      </w:r>
    </w:p>
    <w:p w:rsidR="00000000" w:rsidRDefault="00295A6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1,846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6,090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7,204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3,089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3,667</w:t>
      </w:r>
    </w:p>
    <w:p w:rsidR="00000000" w:rsidRDefault="00295A6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$608,646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$614,747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$716,327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$386.69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$379.71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$388.04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$99.43</w:t>
      </w:r>
    </w:p>
    <w:p w:rsidR="00000000" w:rsidRDefault="00295A6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18,769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19,084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19,924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47,604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48,414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50,760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31,918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33,124</w:t>
      </w:r>
    </w:p>
    <w:p w:rsidR="00000000" w:rsidRDefault="00295A6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</w:t>
      </w:r>
      <w:r>
        <w:rPr>
          <w:rFonts w:ascii="Arial" w:hAnsi="Arial" w:cs="Arial"/>
          <w:b/>
          <w:bCs/>
          <w:color w:val="000000"/>
          <w:sz w:val="18"/>
          <w:szCs w:val="18"/>
        </w:rPr>
        <w:t>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$6,228,930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$6,339,641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$6,626,321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$332.58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$130.54</w:t>
      </w:r>
    </w:p>
    <w:p w:rsidR="00000000" w:rsidRDefault="00295A6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$2,071,124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$1,831,737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$2,136,374</w:t>
      </w:r>
    </w:p>
    <w:p w:rsidR="00000000" w:rsidRDefault="00295A6D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295A6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$1,317,442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$1,165,168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$1,357</w:t>
      </w:r>
      <w:r>
        <w:rPr>
          <w:rFonts w:ascii="Arial" w:hAnsi="Arial" w:cs="Arial"/>
          <w:color w:val="000000"/>
          <w:sz w:val="18"/>
          <w:szCs w:val="18"/>
        </w:rPr>
        <w:t>,666</w:t>
      </w:r>
    </w:p>
    <w:p w:rsidR="00000000" w:rsidRDefault="00295A6D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$753,682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$666,569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$778,708</w:t>
      </w:r>
    </w:p>
    <w:p w:rsidR="00000000" w:rsidRDefault="00295A6D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295A6D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$5,475,248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$5,673,072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$5,847,613</w:t>
      </w:r>
    </w:p>
    <w:p w:rsidR="00000000" w:rsidRDefault="00295A6D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To Date </w:t>
      </w:r>
    </w:p>
    <w:p w:rsidR="00000000" w:rsidRDefault="00295A6D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295A6D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$28,356,609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$29,837,302</w:t>
      </w:r>
    </w:p>
    <w:p w:rsidR="00000000" w:rsidRDefault="00295A6D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Two </w:t>
      </w:r>
      <w:r>
        <w:rPr>
          <w:rFonts w:ascii="Arial" w:hAnsi="Arial" w:cs="Arial"/>
          <w:b/>
          <w:bCs/>
          <w:color w:val="000000"/>
        </w:rPr>
        <w:t>Parent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$3,114,820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$3,675,635</w:t>
      </w:r>
    </w:p>
    <w:p w:rsidR="00000000" w:rsidRDefault="00295A6D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$31,471,429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$33,512,937</w:t>
      </w:r>
    </w:p>
    <w:p w:rsidR="00000000" w:rsidRDefault="00295A6D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$10,240,554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$10,927,757</w:t>
      </w:r>
    </w:p>
    <w:p w:rsidR="00000000" w:rsidRDefault="00295A6D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$6,510,212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$6,970,128</w:t>
      </w:r>
    </w:p>
    <w:p w:rsidR="00000000" w:rsidRDefault="00295A6D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$3,730,342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$3,957,629</w:t>
      </w:r>
    </w:p>
    <w:p w:rsidR="00000000" w:rsidRDefault="00295A6D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$27,741,087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9,555,308</w:t>
      </w:r>
    </w:p>
    <w:p w:rsidR="00000000" w:rsidRDefault="00295A6D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295A6D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Research  Analysis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295A6D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Division of Results Based Accountability                                                          Statistical Research </w:t>
      </w:r>
      <w:r>
        <w:rPr>
          <w:rFonts w:ascii="Arial" w:hAnsi="Arial" w:cs="Arial"/>
          <w:b/>
          <w:bCs/>
          <w:color w:val="000000"/>
        </w:rPr>
        <w:t>Analyst</w:t>
      </w:r>
    </w:p>
    <w:p w:rsidR="00000000" w:rsidRDefault="00295A6D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295A6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</w:t>
      </w:r>
      <w:r>
        <w:rPr>
          <w:b/>
          <w:snapToGrid w:val="0"/>
          <w:sz w:val="28"/>
        </w:rPr>
        <w:t xml:space="preserve"> 2005</w:t>
      </w:r>
    </w:p>
    <w:p w:rsidR="00000000" w:rsidRDefault="00295A6D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95A6D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  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</w:t>
      </w:r>
      <w:r>
        <w:rPr>
          <w:rFonts w:ascii="Arial" w:hAnsi="Arial" w:cs="Arial"/>
          <w:color w:val="000000"/>
        </w:rPr>
        <w:t>.50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$347.05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$345.89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$43,063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$52,981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</w:t>
      </w:r>
      <w:r>
        <w:rPr>
          <w:rFonts w:ascii="Arial" w:hAnsi="Arial" w:cs="Arial"/>
          <w:color w:val="000000"/>
        </w:rPr>
        <w:t>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$34,586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$330.35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2,992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$413,010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$34,520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$447,530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$331.01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</w:t>
      </w:r>
      <w:r>
        <w:rPr>
          <w:rFonts w:ascii="Arial" w:hAnsi="Arial" w:cs="Arial"/>
          <w:color w:val="000000"/>
        </w:rPr>
        <w:t>005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$417.08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$46,285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$348.01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$337.33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$449.78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$336.46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$445.75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$28,10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$488.85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$288.85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$443.05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$27,804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23.31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$249.96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$457.81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$77,503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$274.66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$294.37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$341.80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$342.72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$327.23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$429.28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$317.85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$140,279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$372.64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$163,383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$333.43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$42,920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$49,821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329.94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$336.13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$332.92</w:t>
      </w:r>
    </w:p>
    <w:p w:rsidR="00000000" w:rsidRDefault="00295A6D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95A6D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295A6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November </w:t>
      </w:r>
      <w:r>
        <w:rPr>
          <w:b/>
          <w:snapToGrid w:val="0"/>
          <w:sz w:val="28"/>
        </w:rPr>
        <w:t>200</w:t>
      </w:r>
      <w:r>
        <w:rPr>
          <w:b/>
          <w:snapToGrid w:val="0"/>
          <w:sz w:val="28"/>
        </w:rPr>
        <w:t>5</w:t>
      </w:r>
    </w:p>
    <w:p w:rsidR="00000000" w:rsidRDefault="00295A6D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$366.63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$21,067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$324.21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$125,526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$139,510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$322.94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$449.42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$348.43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$169,375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$9,756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$179,131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$331.72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</w:t>
      </w:r>
      <w:r>
        <w:rPr>
          <w:rFonts w:ascii="Arial" w:hAnsi="Arial" w:cs="Arial"/>
          <w:color w:val="000000"/>
        </w:rPr>
        <w:t>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$370.24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$48,905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$346.84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$28,786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$463</w:t>
      </w:r>
      <w:r>
        <w:rPr>
          <w:rFonts w:ascii="Arial" w:hAnsi="Arial" w:cs="Arial"/>
          <w:color w:val="000000"/>
        </w:rPr>
        <w:t>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$316.38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$12,063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$318.92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$322.28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$28,337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$311.40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$34,581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$300.21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$347.06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$351.58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$302.45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$454.75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$338.93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$35,620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$320.90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$43,358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$150,923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$166</w:t>
      </w:r>
      <w:r>
        <w:rPr>
          <w:rFonts w:ascii="Arial" w:hAnsi="Arial" w:cs="Arial"/>
          <w:color w:val="000000"/>
        </w:rPr>
        <w:t>,412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$354.82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95A6D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295A6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November </w:t>
      </w:r>
      <w:r>
        <w:rPr>
          <w:b/>
          <w:snapToGrid w:val="0"/>
          <w:sz w:val="28"/>
        </w:rPr>
        <w:t>2005</w:t>
      </w:r>
    </w:p>
    <w:p w:rsidR="00000000" w:rsidRDefault="00295A6D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95A6D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  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$466.76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$338.58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$22,820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$337.17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$456.60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$346.50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$96,983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$368.73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$109,888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3,984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$518,027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$341.71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$28,781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$299.80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26,287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$328.59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$349.31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$357.90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$68,596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</w:t>
      </w:r>
      <w:r>
        <w:rPr>
          <w:rFonts w:ascii="Arial" w:hAnsi="Arial" w:cs="Arial"/>
          <w:color w:val="000000"/>
        </w:rPr>
        <w:t>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$8,855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$53,718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$335.74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$94,588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$108,250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657.00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$351.56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$339.62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$348.29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$303.73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</w:rPr>
        <w:t xml:space="preserve">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$105,603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$114,420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$336.53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$358.86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$33,748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</w:t>
      </w:r>
      <w:r>
        <w:rPr>
          <w:rFonts w:ascii="Arial" w:hAnsi="Arial" w:cs="Arial"/>
          <w:color w:val="000000"/>
        </w:rPr>
        <w:t>7.87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$344.92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$258.83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$20,791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$305.75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$245.34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$269.82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$776,579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$54,970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$831,549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$328.16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$282,993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$32,669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$315,662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$334.39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95A6D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295A6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</w:t>
      </w:r>
      <w:r>
        <w:rPr>
          <w:b/>
          <w:snapToGrid w:val="0"/>
          <w:color w:val="000000"/>
          <w:sz w:val="28"/>
        </w:rPr>
        <w:t>mporary Assistance to Needy Families (TANF)</w:t>
      </w:r>
    </w:p>
    <w:p w:rsidR="00000000" w:rsidRDefault="00295A6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November </w:t>
      </w:r>
      <w:r>
        <w:rPr>
          <w:b/>
          <w:snapToGrid w:val="0"/>
          <w:sz w:val="28"/>
        </w:rPr>
        <w:t>2005</w:t>
      </w:r>
    </w:p>
    <w:p w:rsidR="00000000" w:rsidRDefault="00295A6D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295A6D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$368.48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$366.25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$4,392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</w:t>
      </w:r>
      <w:r>
        <w:rPr>
          <w:rFonts w:ascii="Arial" w:hAnsi="Arial" w:cs="Arial"/>
          <w:color w:val="000000"/>
        </w:rPr>
        <w:t>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$348.94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$449,980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$478,694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</w:t>
      </w:r>
      <w:r>
        <w:rPr>
          <w:rFonts w:ascii="Arial" w:hAnsi="Arial" w:cs="Arial"/>
          <w:color w:val="000000"/>
        </w:rPr>
        <w:t>029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$380.31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$324.67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$83,037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$98,528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$337.42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$23,934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$28,618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$353.31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$340.43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$28,093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$338.47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$18,649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$339.07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$149,556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</w:t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$169,976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$55,809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$318.91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$311.30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$309.04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$101,613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$111,617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$324.47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$325.03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$16,977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$265,867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$334.28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$331.00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$315.94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17,195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41,514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$5,620,284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6,090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$608,646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18,769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$6,228,930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$331.87</w:t>
      </w: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295A6D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95A6D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95A6D">
      <w:r>
        <w:separator/>
      </w:r>
    </w:p>
  </w:endnote>
  <w:endnote w:type="continuationSeparator" w:id="1">
    <w:p w:rsidR="00000000" w:rsidRDefault="0029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95A6D">
      <w:r>
        <w:separator/>
      </w:r>
    </w:p>
  </w:footnote>
  <w:footnote w:type="continuationSeparator" w:id="1">
    <w:p w:rsidR="00000000" w:rsidRDefault="00295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6D"/>
    <w:rsid w:val="002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2008-12-01T17:55:00Z</dcterms:created>
  <dcterms:modified xsi:type="dcterms:W3CDTF">2008-12-01T17:55:00Z</dcterms:modified>
</cp:coreProperties>
</file>