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6F03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193213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296F0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296F0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296F03">
                  <w:r>
                    <w:rPr>
                      <w:rFonts w:ascii="Arial Narrow" w:hAnsi="Arial Narrow"/>
                      <w:i/>
                    </w:rPr>
                    <w:t>Admini</w:t>
                  </w:r>
                  <w:r>
                    <w:rPr>
                      <w:rFonts w:ascii="Arial Narrow" w:hAnsi="Arial Narrow"/>
                      <w:i/>
                    </w:rPr>
                    <w:t>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296F0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296F03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296F0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8"/>
        <w:gridCol w:w="1925"/>
        <w:gridCol w:w="1925"/>
        <w:gridCol w:w="1925"/>
        <w:gridCol w:w="17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5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  <w:tcBorders>
              <w:bottom w:val="single" w:sz="12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5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pStyle w:val="Heading6"/>
            </w:pPr>
            <w:r>
              <w:t>January, 2002</w:t>
            </w:r>
          </w:p>
          <w:p w:rsidR="00000000" w:rsidRDefault="00296F03"/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5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January, 2002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December, 2001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January, 2001</w:t>
            </w:r>
          </w:p>
        </w:tc>
        <w:tc>
          <w:tcPr>
            <w:tcW w:w="1704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18,511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18,656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17,412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12,180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11,733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9,940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29,288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29,061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26,679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59,979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59,450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54,031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58,433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58,921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54,643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16,230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15,734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13,356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64,512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63,949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57,547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139,175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138,604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125,546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$4,959,099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$5,014,163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$4,317,324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$1,378,355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$1,314,762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$1,028,103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$4,158,485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$4,209,667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$3,487,235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ts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$10,495,939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$10,538,592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$8,832,662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$267.90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$268.77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$247.95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$113.17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$112.06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$103.43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$141.99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$144.86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$130.71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e per Household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$174.99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$177.27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$163.47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$84.87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$85.10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$79.01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$84.93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$83.56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$76.98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$64.46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$65.83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$60.60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ecipient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$75.42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$76.03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$70.35 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83" w:type="dxa"/>
            <w:gridSpan w:val="2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58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5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$33,657,009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$29,801,706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12.94%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od Stamp Only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$8,255,180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$6,421,575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28.55%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$27,354,150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$22,892,213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19.49%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$69,266,339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$59,115,494 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17.17%</w:t>
            </w: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Standard Reporting Unit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February 1,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296F03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296F03"/>
    <w:p w:rsidR="00000000" w:rsidRDefault="00296F03"/>
    <w:p w:rsidR="00000000" w:rsidRDefault="00296F03"/>
    <w:p w:rsidR="00000000" w:rsidRDefault="00296F03"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766445</wp:posOffset>
            </wp:positionH>
            <wp:positionV relativeFrom="paragraph">
              <wp:posOffset>-511810</wp:posOffset>
            </wp:positionV>
            <wp:extent cx="5487035" cy="3710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7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763270</wp:posOffset>
            </wp:positionH>
            <wp:positionV relativeFrom="paragraph">
              <wp:posOffset>-511810</wp:posOffset>
            </wp:positionV>
            <wp:extent cx="5494020" cy="3787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/>
    <w:p w:rsidR="00000000" w:rsidRDefault="00296F0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96F0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8"/>
        <w:gridCol w:w="847"/>
        <w:gridCol w:w="1118"/>
        <w:gridCol w:w="185"/>
        <w:gridCol w:w="1008"/>
        <w:gridCol w:w="848"/>
        <w:gridCol w:w="1118"/>
        <w:gridCol w:w="184"/>
        <w:gridCol w:w="1008"/>
        <w:gridCol w:w="847"/>
        <w:gridCol w:w="1119"/>
        <w:gridCol w:w="185"/>
        <w:gridCol w:w="1008"/>
        <w:gridCol w:w="847"/>
        <w:gridCol w:w="12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18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1 - Sioux City</w:t>
            </w:r>
          </w:p>
        </w:tc>
        <w:tc>
          <w:tcPr>
            <w:tcW w:w="1006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24,754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7,200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21,648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739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53,602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10,767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3,390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13,673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443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27,830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17,494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4,750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11,787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34,031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20,981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4,653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397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23,643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49,277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d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27,642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9,079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18,490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739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55,211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14,929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6,233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15,547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36,709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10,762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2,672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16,446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29,880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18,677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5,495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24,394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717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48,566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Humbolt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10,285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2,884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7,972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147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21,141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6,367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936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8,729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16,032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11,233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3,338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17,770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32,341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80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5,486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1,849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8,524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15,859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13,105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3,518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8,906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25,529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4,560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,191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2,599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8,350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5,860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4,761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153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7,945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18,566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15,539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4,796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13,296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215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33,631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6,775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3,355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13,126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12,611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2,607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217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12,535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27,753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15,660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3,988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12,463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463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1,131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98,720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225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21,783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606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1,285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78,717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1,145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2,641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199,220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821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2,684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227,580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42,702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2,802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175,662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2,312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5,932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445,944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14,497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5,596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19,298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225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39,391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2,193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6,936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594,284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1,393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1,866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146,776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3,801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8,740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533,170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7,387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17,542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1,274,230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9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2 - Waterloo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amakee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12,729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4,213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11,993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28,935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1,387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4,417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357,718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701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879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80,077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2,012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3,936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240,373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4,100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9,232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678,168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23,934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86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4,805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17,730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46,469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24,754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4,849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132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16,910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46,513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12,158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3,641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9,230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409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25,029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63,654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26,568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499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1,161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72,794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1,038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2,271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163,016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13,044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4,686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277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14,554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32,284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12,176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3,411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17,543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33,130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21,702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3,931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15,273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40,906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531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1,634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136,513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730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1,600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99,503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1,570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3,636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268,396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53,219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9,911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32,372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590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1,363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95,502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28,560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10,908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30,585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1,010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70,053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8,670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2,057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10,115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20,842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5,323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2,919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5,697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13,939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7,938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2,628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7,103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17,669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7,777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2,350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164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8,643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18,770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5,623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1,717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44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9,390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16,730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15,550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4,515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9,908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409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29,973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10,498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2,614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211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11,894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25,006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5,649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828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6,978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203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13,455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3,179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10,018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827,189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2,049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2,682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209,008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5,048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10,861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648,588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10,276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23,561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1,684,785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9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3 - Des Moines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12,083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24,514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790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57,530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29,959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10,081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407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26,550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869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66,590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25,603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5,767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47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20,501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51,871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48,865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12,285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664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40,804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600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1,376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101,954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13,147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4,034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14,628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31,809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29,671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9,776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35,259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444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1,059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74,706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939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79,631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48,509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44,080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1,015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2,243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172,220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2,628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8,184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703,745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1,997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2,547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222,588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3,358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7,351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527,042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7,983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18,082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1,453,375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74,885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30,747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808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58,633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911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1,988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164,265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28,037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7,363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28,793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816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64,193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3,954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12,203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1,054,476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3,252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4,336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363,233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5,370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11,858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820,804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12,576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28,397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2,238,513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Food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Stamp Only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9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4 - Council Bluffs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11,627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4,062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13,629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29,318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3,969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2,493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9,341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15,803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5,915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1,317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8,398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15,630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20,193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10,753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21,143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52,089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19,163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4,340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19,891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618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43,394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15,118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4,926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23,577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43,621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16,736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11,594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22,312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708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50,642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9,606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3,325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12,148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35,079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21,359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4,954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265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14,615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40,928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8,642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5,018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218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13,939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27,599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16,965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6,533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454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29,370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307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52,868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29,413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4,212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18,347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51,97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10,892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4,500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17,397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483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32,789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295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24,782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7,565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30,143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62,490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40,474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9,594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32,871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486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1,150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82,939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851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2,778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239,068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26,048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1,180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2,602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183,540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2,268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5,713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448,656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7,542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3,659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8,560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19,761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12,997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4,138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11,561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28,696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Tylor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10,886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3,136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16,510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30,532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17,735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7,038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417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26,303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698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51,076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12,197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4,251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15,974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32,422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2,059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6,643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565,279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1,217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1,731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33,456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3,634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8,482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549,569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6,910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16,856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1,248,304 </w:t>
            </w:r>
          </w:p>
        </w:tc>
      </w:tr>
    </w:tbl>
    <w:p w:rsidR="00000000" w:rsidRDefault="00296F03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8"/>
        <w:gridCol w:w="845"/>
        <w:gridCol w:w="1118"/>
        <w:gridCol w:w="183"/>
        <w:gridCol w:w="1008"/>
        <w:gridCol w:w="845"/>
        <w:gridCol w:w="1118"/>
        <w:gridCol w:w="182"/>
        <w:gridCol w:w="1008"/>
        <w:gridCol w:w="845"/>
        <w:gridCol w:w="1119"/>
        <w:gridCol w:w="182"/>
        <w:gridCol w:w="1008"/>
        <w:gridCol w:w="845"/>
        <w:gridCol w:w="12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pon Allot.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9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5 - Cedar Rapids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40,838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15,741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725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43,330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612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1,379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99,909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27,006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4,449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27,178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339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58,633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19,638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3,525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246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13,515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518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36,678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530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1,674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138,584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29,989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831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1,653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104,612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1,590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3,635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273,185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9,629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4,518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11,012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25,159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Des Moines 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498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1,609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135,467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384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39,345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673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1,469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97,065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1,458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3,462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271,877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22,543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8,951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247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30,691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871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62,185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9,304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1,942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11,709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22,955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28,241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7,160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31,863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969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67,264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27,773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9,794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32,195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450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944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69,762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397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1,195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101,652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44,264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783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1,531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107,373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1,522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3,181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253,289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21,376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5,109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395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25,811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698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52,296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16,864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7,349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22,506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46,719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391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1,241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101,627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31,441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618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1,399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86,960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1,255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2,965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220,028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1,048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3,301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284,472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712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91,529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1,892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3,913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263,976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3,652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8,136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639,977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232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20,415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4,419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25,403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680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50,237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18,474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5,133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20,698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44,305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50,386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140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11,833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43,340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624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1,426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105,559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12,917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4,232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136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309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19,259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36,408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462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1,424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124,403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306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26,408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505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1,241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84,389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1,205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2,971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235,200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26,353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4,654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303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16,849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47,856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1,819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5,973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508,751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1,043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1,305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126,511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2,052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4,600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322,077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4,914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11,878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957,339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16,765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4,524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20,095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41,384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10,596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4,068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19,187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33,851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1,461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123,331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277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24,911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842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1,530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96,030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1,528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3,268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244,272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Washington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20,466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4,083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448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29,23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312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756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53,780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7,126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22,633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1,917,871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4,269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5,615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525,882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11,435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24,571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1,606,354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22,830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52,819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4,05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0,107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987" w:type="dxa"/>
          </w:tcPr>
          <w:p w:rsidR="00000000" w:rsidRDefault="00296F03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18,511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58,433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4,959,099 </w:t>
            </w:r>
          </w:p>
        </w:tc>
        <w:tc>
          <w:tcPr>
            <w:tcW w:w="183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12,180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16,230 </w:t>
            </w:r>
          </w:p>
        </w:tc>
        <w:tc>
          <w:tcPr>
            <w:tcW w:w="111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1,378,355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29,288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64,512 </w:t>
            </w:r>
          </w:p>
        </w:tc>
        <w:tc>
          <w:tcPr>
            <w:tcW w:w="1119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4,158,485 </w:t>
            </w:r>
          </w:p>
        </w:tc>
        <w:tc>
          <w:tcPr>
            <w:tcW w:w="182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59,979 </w:t>
            </w:r>
          </w:p>
        </w:tc>
        <w:tc>
          <w:tcPr>
            <w:tcW w:w="845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139,175 </w:t>
            </w:r>
          </w:p>
        </w:tc>
        <w:tc>
          <w:tcPr>
            <w:tcW w:w="1200" w:type="dxa"/>
          </w:tcPr>
          <w:p w:rsidR="00000000" w:rsidRDefault="00296F03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10,495,939 </w:t>
            </w:r>
          </w:p>
        </w:tc>
      </w:tr>
    </w:tbl>
    <w:p w:rsidR="00000000" w:rsidRDefault="00296F03">
      <w:pPr>
        <w:pStyle w:val="Heading5"/>
      </w:pPr>
    </w:p>
    <w:sectPr w:rsidR="00000000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296F03"/>
    <w:rsid w:val="0029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3928</Words>
  <Characters>22393</Characters>
  <Application>Microsoft Office Word</Application>
  <DocSecurity>4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2002-02-04T17:10:00Z</cp:lastPrinted>
  <dcterms:created xsi:type="dcterms:W3CDTF">2008-11-26T14:27:00Z</dcterms:created>
  <dcterms:modified xsi:type="dcterms:W3CDTF">2008-11-26T14:27:00Z</dcterms:modified>
</cp:coreProperties>
</file>