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1598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9198737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81159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81159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811598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811598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811598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>Jessie Rasmussen, Director</w:t>
      </w:r>
    </w:p>
    <w:p w:rsidR="00000000" w:rsidRDefault="00811598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811598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811598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811598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811598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811598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811598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811598">
      <w:pPr>
        <w:widowControl w:val="0"/>
        <w:tabs>
          <w:tab w:val="center" w:pos="5430"/>
        </w:tabs>
        <w:spacing w:before="90"/>
        <w:rPr>
          <w:rFonts w:ascii="Arial" w:hAnsi="Arial"/>
          <w:b/>
          <w:snapToGrid w:val="0"/>
          <w:color w:val="000000"/>
          <w:sz w:val="28"/>
        </w:rPr>
      </w:pPr>
      <w:r>
        <w:rPr>
          <w:rFonts w:ascii="Arial" w:hAnsi="Arial"/>
          <w:b/>
          <w:snapToGrid w:val="0"/>
          <w:color w:val="000000"/>
          <w:sz w:val="28"/>
        </w:rPr>
        <w:tab/>
        <w:t>DECEMBER 2002</w:t>
      </w:r>
    </w:p>
    <w:p w:rsidR="00000000" w:rsidRDefault="00811598">
      <w:pPr>
        <w:widowControl w:val="0"/>
        <w:tabs>
          <w:tab w:val="center" w:pos="5430"/>
        </w:tabs>
        <w:spacing w:before="90"/>
        <w:rPr>
          <w:rFonts w:ascii="Arial" w:hAnsi="Arial"/>
          <w:b/>
          <w:snapToGrid w:val="0"/>
          <w:color w:val="000000"/>
          <w:sz w:val="18"/>
        </w:rPr>
      </w:pPr>
    </w:p>
    <w:p w:rsidR="00000000" w:rsidRDefault="00811598">
      <w:pPr>
        <w:widowControl w:val="0"/>
        <w:tabs>
          <w:tab w:val="right" w:pos="5580"/>
          <w:tab w:val="right" w:pos="8100"/>
          <w:tab w:val="right" w:pos="10620"/>
        </w:tabs>
        <w:spacing w:before="43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Dec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Nov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Dec 2001</w:t>
      </w:r>
    </w:p>
    <w:p w:rsidR="00000000" w:rsidRDefault="00811598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Regular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18,964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45,185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45,360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48,289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29,995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30,250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31,948</w:t>
      </w:r>
    </w:p>
    <w:p w:rsidR="00000000" w:rsidRDefault="00811598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$5,959,121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$5,949,712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$6,172,910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$327.06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$326.44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$325.51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$131.88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$131.17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$127.83</w:t>
      </w:r>
    </w:p>
    <w:p w:rsidR="00000000" w:rsidRDefault="00811598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9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Two Parent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1,612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1,549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1,504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6,275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6,089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6,011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color w:val="000000"/>
          <w:sz w:val="18"/>
        </w:rPr>
        <w:t>,110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3,045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3,006</w:t>
      </w:r>
    </w:p>
    <w:p w:rsidR="00000000" w:rsidRDefault="00811598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$607,043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$579,183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$559,436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$376.58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$373.91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$371.97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$96.74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$95.12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$93.07</w:t>
      </w:r>
    </w:p>
    <w:p w:rsidR="00000000" w:rsidRDefault="00811598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09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Total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19,832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19,775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20,468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51,460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51,449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54,300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33,105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33,295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34,954</w:t>
      </w:r>
    </w:p>
    <w:p w:rsidR="00000000" w:rsidRDefault="00811598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$6,566</w:t>
      </w:r>
      <w:r>
        <w:rPr>
          <w:rFonts w:ascii="Arial" w:hAnsi="Arial"/>
          <w:snapToGrid w:val="0"/>
          <w:color w:val="000000"/>
          <w:sz w:val="18"/>
        </w:rPr>
        <w:t>,164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$6,528,895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$6,732,346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$331.09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$330.16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$328.92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$127.60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$126.90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$123.98</w:t>
      </w:r>
    </w:p>
    <w:p w:rsidR="00000000" w:rsidRDefault="00811598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79"/>
        <w:rPr>
          <w:rFonts w:ascii="Arial" w:hAnsi="Arial"/>
          <w:snapToGrid w:val="0"/>
          <w:color w:val="000000"/>
          <w:sz w:val="29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 Recoveries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$2,230,939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$1,829,227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$1,951,431</w:t>
      </w:r>
    </w:p>
    <w:p w:rsidR="00000000" w:rsidRDefault="00811598">
      <w:pPr>
        <w:widowControl w:val="0"/>
        <w:tabs>
          <w:tab w:val="right" w:pos="3900"/>
        </w:tabs>
        <w:spacing w:before="34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Returned to Federal </w:t>
      </w:r>
    </w:p>
    <w:p w:rsidR="00000000" w:rsidRDefault="00811598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$1,416,646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$1,161,559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$1,226,670</w:t>
      </w:r>
    </w:p>
    <w:p w:rsidR="00000000" w:rsidRDefault="00811598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Cred</w:t>
      </w:r>
      <w:r>
        <w:rPr>
          <w:rFonts w:ascii="Arial" w:hAnsi="Arial"/>
          <w:b/>
          <w:snapToGrid w:val="0"/>
          <w:color w:val="000000"/>
          <w:sz w:val="18"/>
        </w:rPr>
        <w:t>it to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$814,293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$667,668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$724,761</w:t>
      </w:r>
    </w:p>
    <w:p w:rsidR="00000000" w:rsidRDefault="00811598">
      <w:pPr>
        <w:widowControl w:val="0"/>
        <w:tabs>
          <w:tab w:val="left" w:pos="90"/>
        </w:tabs>
        <w:spacing w:before="94"/>
        <w:rPr>
          <w:rFonts w:ascii="Arial" w:hAnsi="Arial"/>
          <w:b/>
          <w:snapToGrid w:val="0"/>
          <w:color w:val="000000"/>
          <w:sz w:val="23"/>
          <w:u w:val="single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FIP Net Total</w:t>
      </w:r>
    </w:p>
    <w:p w:rsidR="00000000" w:rsidRDefault="00811598">
      <w:pPr>
        <w:widowControl w:val="0"/>
        <w:tabs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$5,751,871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$5,861,227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$6,007,585</w:t>
      </w:r>
    </w:p>
    <w:p w:rsidR="00000000" w:rsidRDefault="00811598">
      <w:pPr>
        <w:widowControl w:val="0"/>
        <w:tabs>
          <w:tab w:val="left" w:pos="2580"/>
        </w:tabs>
        <w:spacing w:before="334"/>
        <w:rPr>
          <w:rFonts w:ascii="Arial" w:hAnsi="Arial"/>
          <w:b/>
          <w:snapToGrid w:val="0"/>
          <w:color w:val="000000"/>
          <w:sz w:val="3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32"/>
        </w:rPr>
        <w:t>State Fiscal Year To Date Summary</w:t>
      </w:r>
    </w:p>
    <w:p w:rsidR="00000000" w:rsidRDefault="00811598">
      <w:pPr>
        <w:widowControl w:val="0"/>
        <w:tabs>
          <w:tab w:val="left" w:pos="6360"/>
          <w:tab w:val="center" w:pos="8947"/>
        </w:tabs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Current Year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Last Year</w:t>
      </w:r>
    </w:p>
    <w:p w:rsidR="00000000" w:rsidRDefault="00811598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Regular FIP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$35,750,122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$36,817,160</w:t>
      </w:r>
    </w:p>
    <w:p w:rsidR="00000000" w:rsidRDefault="00811598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Two Parent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$3,434,350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$3,196,319</w:t>
      </w:r>
    </w:p>
    <w:p w:rsidR="00000000" w:rsidRDefault="00811598">
      <w:pPr>
        <w:widowControl w:val="0"/>
        <w:tabs>
          <w:tab w:val="left" w:pos="288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39,184,472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$40,013,479</w:t>
      </w:r>
    </w:p>
    <w:p w:rsidR="00000000" w:rsidRDefault="00811598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spacing w:before="13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b/>
          <w:snapToGrid w:val="0"/>
          <w:color w:val="000000"/>
        </w:rPr>
        <w:t>PA_Recoveries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$12,669,607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$15,407,431</w:t>
      </w:r>
    </w:p>
    <w:p w:rsidR="00000000" w:rsidRDefault="00811598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Returned to Federal 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$8,002,954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$9,668,269</w:t>
      </w:r>
    </w:p>
    <w:p w:rsidR="00000000" w:rsidRDefault="00811598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Credit to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$4,666,653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$5,739,162</w:t>
      </w:r>
    </w:p>
    <w:p w:rsidR="00000000" w:rsidRDefault="00811598">
      <w:pPr>
        <w:widowControl w:val="0"/>
        <w:tabs>
          <w:tab w:val="left" w:pos="48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Net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$34,517,819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$34,274,317</w:t>
      </w:r>
    </w:p>
    <w:p w:rsidR="00000000" w:rsidRDefault="00811598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</w:rPr>
      </w:pPr>
    </w:p>
    <w:p w:rsidR="00000000" w:rsidRDefault="00811598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811598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811598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</w:t>
      </w:r>
      <w:r>
        <w:rPr>
          <w:rFonts w:ascii="Arial" w:hAnsi="Arial"/>
          <w:b/>
          <w:snapToGrid w:val="0"/>
          <w:color w:val="000000"/>
        </w:rPr>
        <w:t xml:space="preserve">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811598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811598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811598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811598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 xml:space="preserve">December </w:t>
      </w:r>
      <w:r>
        <w:rPr>
          <w:b/>
          <w:snapToGrid w:val="0"/>
          <w:color w:val="000000"/>
          <w:sz w:val="28"/>
        </w:rPr>
        <w:t>2002</w:t>
      </w:r>
    </w:p>
    <w:p w:rsidR="00000000" w:rsidRDefault="00811598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FIP -  Two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811598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Nu</w:t>
      </w:r>
      <w:r>
        <w:rPr>
          <w:rFonts w:ascii="Arial" w:hAnsi="Arial"/>
          <w:b/>
          <w:snapToGrid w:val="0"/>
          <w:color w:val="000000"/>
          <w:u w:val="single"/>
        </w:rPr>
        <w:t xml:space="preserve">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811598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811598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Adair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</w:t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$495.00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Adams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Allamakee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Appanoose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$54,700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$12,620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$67,320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$341.73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Audubon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Benton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$50,094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$5,165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$469.54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$55,259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$332.89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3,248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$431,672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$28,080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$360.00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3,520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$459,752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$319.94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$59,647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$389.85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$59,647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$389.85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Bremer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$22,919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$1,487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$297.40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$24,406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$321.13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$32,4</w:t>
      </w:r>
      <w:r>
        <w:rPr>
          <w:rFonts w:ascii="Arial" w:hAnsi="Arial"/>
          <w:snapToGrid w:val="0"/>
          <w:color w:val="000000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$3,684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$36,162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$341.15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$28,175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$29,051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$333.92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Butler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$14,928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$2,916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$364.50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$17,844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$324.44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Calhoun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Carroll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$66</w:t>
      </w:r>
      <w:r>
        <w:rPr>
          <w:rFonts w:ascii="Arial" w:hAnsi="Arial"/>
          <w:snapToGrid w:val="0"/>
          <w:color w:val="000000"/>
        </w:rPr>
        <w:t>,942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$10,856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$434.24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$77,798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$338.25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Cass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$25,943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$298.19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$29,131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$300.32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Cedar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Cerro Gordo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$71,675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$6,306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$77,981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$319.59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Cherokee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Arial" w:hAnsi="Arial"/>
          <w:snapToGrid w:val="0"/>
          <w:color w:val="000000"/>
        </w:rPr>
        <w:t>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$25,342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$4,937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$352.69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$30,279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$322.12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Chickasaw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Clarke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$35,461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$5,270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$351.33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$40,731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$320.72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$33,981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$343.25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$1,521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$190.23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$35,502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$331.79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Clayton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$130,037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$364.51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$144,253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$317.74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Crawford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$52,677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$4,093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$454.77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$56,770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$335.92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$26,154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$1,428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$476.00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$27,582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$344.77</w:t>
      </w:r>
    </w:p>
    <w:p w:rsidR="00000000" w:rsidRDefault="00811598">
      <w:pPr>
        <w:widowControl w:val="0"/>
        <w:tabs>
          <w:tab w:val="left" w:pos="90"/>
        </w:tabs>
        <w:spacing w:before="24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*   </w:t>
      </w:r>
      <w:r>
        <w:rPr>
          <w:rFonts w:ascii="Arial" w:hAnsi="Arial"/>
          <w:b/>
          <w:snapToGrid w:val="0"/>
          <w:color w:val="000000"/>
          <w:sz w:val="18"/>
        </w:rPr>
        <w:t>- Less Than Full Time Office (LTFT)</w:t>
      </w:r>
    </w:p>
    <w:p w:rsidR="00000000" w:rsidRDefault="00811598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  - Base Office for LTFT offices</w:t>
      </w: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Arial" w:hAnsi="Arial"/>
          <w:b/>
          <w:snapToGrid w:val="0"/>
          <w:color w:val="000000"/>
          <w:sz w:val="18"/>
        </w:rPr>
        <w:tab/>
        <w:t>Wednesday, January 15, 2003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1 of 4</w:t>
      </w:r>
    </w:p>
    <w:p w:rsidR="00000000" w:rsidRDefault="00811598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811598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 xml:space="preserve">December </w:t>
      </w:r>
      <w:r>
        <w:rPr>
          <w:b/>
          <w:snapToGrid w:val="0"/>
          <w:color w:val="000000"/>
          <w:sz w:val="28"/>
        </w:rPr>
        <w:t>2002</w:t>
      </w:r>
    </w:p>
    <w:p w:rsidR="00000000" w:rsidRDefault="00811598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Family Investment </w:t>
      </w:r>
      <w:r>
        <w:rPr>
          <w:rFonts w:ascii="Arial" w:hAnsi="Arial"/>
          <w:b/>
          <w:snapToGrid w:val="0"/>
          <w:color w:val="000000"/>
          <w:sz w:val="24"/>
          <w:u w:val="single"/>
        </w:rPr>
        <w:t>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FIP -  Two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811598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811598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811598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</w:t>
      </w:r>
      <w:r>
        <w:rPr>
          <w:rFonts w:ascii="Arial" w:hAnsi="Arial"/>
          <w:b/>
          <w:snapToGrid w:val="0"/>
          <w:color w:val="000000"/>
          <w:u w:val="single"/>
        </w:rPr>
        <w:t>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Davis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$270.00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$270.00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Decatur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$44,410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$4,822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$370.95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$49,232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$321.78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Deleware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$22,079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$298.36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$7,045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$352.25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$309.83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Des Moines *</w:t>
      </w:r>
      <w:r>
        <w:rPr>
          <w:rFonts w:ascii="Arial" w:hAnsi="Arial"/>
          <w:snapToGrid w:val="0"/>
          <w:color w:val="000000"/>
        </w:rPr>
        <w:t>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$174,018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$20,590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1,548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$194,608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$336.69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Dickinson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$18,804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$1,667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$416.75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$20,471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$330.18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Dubuque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$165,816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$342.59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$17,158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$389.96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$182,974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$346.54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Emmet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$23,664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$1,895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$473.75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$25,559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$331.94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Fayette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$63,046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$14,310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$420.90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$77,356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$327.78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Floyd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$44,196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$6,534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$50,730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$321.08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Franklin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$11,688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</w:t>
      </w:r>
      <w:r>
        <w:rPr>
          <w:rFonts w:ascii="Arial" w:hAnsi="Arial"/>
          <w:snapToGrid w:val="0"/>
          <w:color w:val="000000"/>
        </w:rPr>
        <w:t>5.89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$12,114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$318.79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Fremont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Greene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Grundy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$6,646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$276.95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$460.50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$7,567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$291.04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Guthrie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$29,770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$350.24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$1,707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$31,477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</w:t>
      </w:r>
      <w:r>
        <w:rPr>
          <w:rFonts w:ascii="Arial" w:hAnsi="Arial"/>
          <w:snapToGrid w:val="0"/>
          <w:color w:val="000000"/>
        </w:rPr>
        <w:t>53.67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Hancock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Hardin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$31,886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$3,007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$375.87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$34,893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$329.18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Harrison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$38,195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$3,379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$375.44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$41,574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$335.27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Henry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$33,941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$297.73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$37,091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</w:t>
      </w:r>
      <w:r>
        <w:rPr>
          <w:rFonts w:ascii="Arial" w:hAnsi="Arial"/>
          <w:snapToGrid w:val="0"/>
          <w:color w:val="000000"/>
        </w:rPr>
        <w:t>99.12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Howard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Humboldt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Ida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Iowa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$419.00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$419.00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$37,904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$4,252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$386.54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$42,156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$319.36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$51,189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$354.97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$59,353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$319.10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Jefferson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$48,428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$6,353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$54,781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$313.03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1,001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$130,681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$10,304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$140,985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$335.68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$23,405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$344.19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$4,604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$383.68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$28,009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</w:t>
      </w:r>
      <w:r>
        <w:rPr>
          <w:rFonts w:ascii="Arial" w:hAnsi="Arial"/>
          <w:snapToGrid w:val="0"/>
          <w:color w:val="000000"/>
        </w:rPr>
        <w:t>0.11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Keokuk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$25,305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$372.13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$478.64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$28,655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$382.07</w:t>
      </w:r>
    </w:p>
    <w:p w:rsidR="00000000" w:rsidRDefault="00811598">
      <w:pPr>
        <w:widowControl w:val="0"/>
        <w:tabs>
          <w:tab w:val="left" w:pos="9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811598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  - Base Office for LTFT offices</w:t>
      </w: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Arial" w:hAnsi="Arial"/>
          <w:b/>
          <w:snapToGrid w:val="0"/>
          <w:color w:val="000000"/>
          <w:sz w:val="18"/>
        </w:rPr>
        <w:tab/>
        <w:t>Wednesday, January 15, 2003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2 of 4</w:t>
      </w:r>
    </w:p>
    <w:p w:rsidR="00000000" w:rsidRDefault="00811598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</w:t>
      </w:r>
      <w:r>
        <w:rPr>
          <w:b/>
          <w:snapToGrid w:val="0"/>
          <w:color w:val="000000"/>
          <w:sz w:val="28"/>
        </w:rPr>
        <w:t>tatistical Report of Public Assistance Program</w:t>
      </w:r>
    </w:p>
    <w:p w:rsidR="00000000" w:rsidRDefault="00811598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 xml:space="preserve">December </w:t>
      </w:r>
      <w:r>
        <w:rPr>
          <w:b/>
          <w:snapToGrid w:val="0"/>
          <w:color w:val="000000"/>
          <w:sz w:val="28"/>
        </w:rPr>
        <w:t>2002</w:t>
      </w:r>
    </w:p>
    <w:p w:rsidR="00000000" w:rsidRDefault="00811598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FIP -  Two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811598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811598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Mo</w:t>
      </w:r>
      <w:r>
        <w:rPr>
          <w:rFonts w:ascii="Arial" w:hAnsi="Arial"/>
          <w:b/>
          <w:snapToGrid w:val="0"/>
          <w:color w:val="000000"/>
          <w:u w:val="single"/>
        </w:rPr>
        <w:t xml:space="preserve">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811598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Kossuth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$15,724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$302.38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$280.00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$16,844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$300.79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$127,376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$19,660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$364.08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</w:t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$147,036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$328.94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Linn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3,333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$439,109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$44,450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$393.36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3,763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$483,559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$342.46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Louisa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Lucus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Lyon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Madison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$11,891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$360.34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$1,566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$391.50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$13,457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$363.70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</w:t>
      </w:r>
      <w:r>
        <w:rPr>
          <w:rFonts w:ascii="Arial" w:hAnsi="Arial"/>
          <w:snapToGrid w:val="0"/>
          <w:color w:val="000000"/>
        </w:rPr>
        <w:t>haska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$55,830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$1,912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$273.21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$57,742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$326.23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$46,145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$9,657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$438.95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$55,802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$355.43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$97,190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$9,271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$386.31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$106,461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$331.65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Mills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$46,163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$5,726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$381.74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$51,889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$322.29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Mitchell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$9,038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$361.52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$1,025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$512.50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$10,063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$372.70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Monona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$13,457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$299.05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$3,382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$16,839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$306.16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Montgomery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$21,701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</w:t>
      </w:r>
      <w:r>
        <w:rPr>
          <w:rFonts w:ascii="Arial" w:hAnsi="Arial"/>
          <w:snapToGrid w:val="0"/>
          <w:color w:val="000000"/>
        </w:rPr>
        <w:t>28.81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$6,507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$382.76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$28,208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$339.86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Muscatine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$158,761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$16,510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$366.89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$175,271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$333.21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O'Brien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$21,892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$304.05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$4,923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$447.55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$26,815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$323.07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Osceola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Page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$53,860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$6,103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$59,963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$329.47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Palo Alto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$20,687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$308.76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$2,146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$357.66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$22,833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$312.78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Pocahontas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Polk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2,665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6,470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$863,047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$63,281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$393.05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</w:t>
      </w:r>
      <w:r>
        <w:rPr>
          <w:rFonts w:ascii="Arial" w:hAnsi="Arial"/>
          <w:snapToGrid w:val="0"/>
          <w:color w:val="000000"/>
        </w:rPr>
        <w:t>826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7,111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$926,328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$327.79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Pottawattamie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$291,764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$31,183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$375.70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2,547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$322,947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$334.66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Poweshiek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$30,472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$6,260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$391.28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$36,732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$340.11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Ringgold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Sac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1,543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3,943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$511,585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$49,535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$369.66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1,677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4,458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$561,120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$334.60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Shelby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811598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  - Base Office for LTFT offices</w:t>
      </w: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Arial" w:hAnsi="Arial"/>
          <w:b/>
          <w:snapToGrid w:val="0"/>
          <w:color w:val="000000"/>
          <w:sz w:val="18"/>
        </w:rPr>
        <w:tab/>
        <w:t>Wednesday, January 15, 2003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</w:t>
      </w:r>
      <w:r>
        <w:rPr>
          <w:rFonts w:ascii="Arial" w:hAnsi="Arial"/>
          <w:b/>
          <w:snapToGrid w:val="0"/>
          <w:color w:val="000000"/>
        </w:rPr>
        <w:t>ge 3 of 4</w:t>
      </w:r>
    </w:p>
    <w:p w:rsidR="00000000" w:rsidRDefault="00811598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811598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 xml:space="preserve">December </w:t>
      </w:r>
      <w:r>
        <w:rPr>
          <w:b/>
          <w:snapToGrid w:val="0"/>
          <w:color w:val="000000"/>
          <w:sz w:val="28"/>
        </w:rPr>
        <w:t>2002</w:t>
      </w:r>
    </w:p>
    <w:p w:rsidR="00000000" w:rsidRDefault="00811598">
      <w:pPr>
        <w:widowControl w:val="0"/>
        <w:tabs>
          <w:tab w:val="center" w:pos="3682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FIP -  Two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811598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811598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</w:t>
      </w:r>
      <w:r>
        <w:rPr>
          <w:rFonts w:ascii="Arial" w:hAnsi="Arial"/>
          <w:b/>
          <w:snapToGrid w:val="0"/>
          <w:color w:val="000000"/>
          <w:u w:val="single"/>
        </w:rPr>
        <w:t xml:space="preserve">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811598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Sioux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$29,433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$30,410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$323.51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$88,810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18,728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$353.35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$107,538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$328.86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$26,348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$2,923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$417.62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$29,271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$340.36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Taylor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Union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$31,744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$2,682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$383.14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$318.76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Van Buren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Wappello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$157,138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$12,865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$170,003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$334.65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$43,785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$306.19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$1,790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$298.33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$45,575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$305.87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$26,627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$287.00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$27,488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$323.39</w:t>
      </w:r>
    </w:p>
    <w:p w:rsidR="00000000" w:rsidRDefault="00811598">
      <w:pPr>
        <w:widowControl w:val="0"/>
        <w:tabs>
          <w:tab w:val="left" w:pos="90"/>
          <w:tab w:val="right" w:pos="4740"/>
          <w:tab w:val="right" w:pos="8940"/>
          <w:tab w:val="right" w:pos="11040"/>
          <w:tab w:val="right" w:pos="11940"/>
          <w:tab w:val="right" w:pos="1332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Wayne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 xml:space="preserve">Webster </w:t>
      </w:r>
      <w:r>
        <w:rPr>
          <w:rFonts w:ascii="Arial" w:hAnsi="Arial"/>
          <w:snapToGrid w:val="0"/>
          <w:color w:val="000000"/>
        </w:rPr>
        <w:t>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$154,883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$13,718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$381.06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$168,601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$328.66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Winnebago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$26,414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$3,512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$439.00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$29,926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$332.51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Winneshiek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$38,078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$4,408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$42,486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$314.71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Woodbury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2,212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$283,264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$27,051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$392.05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$310,315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$338.40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Worth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$5,240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$308.25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$194.26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$5,628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$296.21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Wright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$22,554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$289.16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$2,628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$375.50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$296.26</w:t>
      </w:r>
    </w:p>
    <w:p w:rsidR="00000000" w:rsidRDefault="00811598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State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18,220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45,185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$5,959</w:t>
      </w:r>
      <w:r>
        <w:rPr>
          <w:rFonts w:ascii="Arial" w:hAnsi="Arial"/>
          <w:snapToGrid w:val="0"/>
          <w:color w:val="000000"/>
        </w:rPr>
        <w:t>,121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1,612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6,275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$607,043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$376.57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19,832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51,460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$6,566,164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$331.09</w:t>
      </w:r>
    </w:p>
    <w:p w:rsidR="00000000" w:rsidRDefault="00811598">
      <w:pPr>
        <w:widowControl w:val="0"/>
        <w:tabs>
          <w:tab w:val="left" w:pos="90"/>
        </w:tabs>
        <w:spacing w:before="254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 xml:space="preserve">Note:  In January 2002 DHS established Less Than Full Time Offices in the state.  These offices were scheduled to start LTFT beginning in February 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2002 (Ida).  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The 34 counties wou</w:t>
      </w:r>
      <w:r>
        <w:rPr>
          <w:rFonts w:ascii="Arial" w:hAnsi="Arial"/>
          <w:b/>
          <w:snapToGrid w:val="0"/>
          <w:color w:val="000000"/>
        </w:rPr>
        <w:t xml:space="preserve">ld continue the implementation through June 2002, with complete implementation on July 1, 2002.  The staff in these 34 counties 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would be re-assigned to a full time county office.  Because of the LTFT change the data presented by county in this section of </w:t>
      </w:r>
      <w:r>
        <w:rPr>
          <w:rFonts w:ascii="Arial" w:hAnsi="Arial"/>
          <w:b/>
          <w:snapToGrid w:val="0"/>
          <w:color w:val="000000"/>
        </w:rPr>
        <w:t xml:space="preserve">the A-1 report shows 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some significant deviations from past data.  For the counties that completed their implementation of the LTFT offices early, the county data shows 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zeroes or very small counts/dollars.  Many of the other LTFT office counts and dollars</w:t>
      </w:r>
      <w:r>
        <w:rPr>
          <w:rFonts w:ascii="Arial" w:hAnsi="Arial"/>
          <w:b/>
          <w:snapToGrid w:val="0"/>
          <w:color w:val="000000"/>
        </w:rPr>
        <w:t xml:space="preserve"> have not shown the complete affect of the changeover.  The 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reporting methodology for A-1 report was based upon the county of the DHS worker and not the client county of residence.  In the past this had made 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little or no difference.  Additionally, the nu</w:t>
      </w:r>
      <w:r>
        <w:rPr>
          <w:rFonts w:ascii="Arial" w:hAnsi="Arial"/>
          <w:b/>
          <w:snapToGrid w:val="0"/>
          <w:color w:val="000000"/>
        </w:rPr>
        <w:t xml:space="preserve">mbers for the base county are inflated due to this same process.  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The methodology is being changed so that the A-1 Report uses the client county of residence. 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                                                         The statewide counts and dollars are </w:t>
      </w:r>
      <w:r>
        <w:rPr>
          <w:rFonts w:ascii="Arial" w:hAnsi="Arial"/>
          <w:b/>
          <w:snapToGrid w:val="0"/>
          <w:color w:val="000000"/>
        </w:rPr>
        <w:t>correct.</w:t>
      </w:r>
    </w:p>
    <w:p w:rsidR="00000000" w:rsidRDefault="00811598">
      <w:pPr>
        <w:widowControl w:val="0"/>
        <w:tabs>
          <w:tab w:val="left" w:pos="90"/>
        </w:tabs>
        <w:spacing w:before="1147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811598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811598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  - Base Office for LTFT offices</w:t>
      </w: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18"/>
        </w:rPr>
      </w:pPr>
    </w:p>
    <w:p w:rsidR="00000000" w:rsidRDefault="00811598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Arial" w:hAnsi="Arial"/>
          <w:b/>
          <w:snapToGrid w:val="0"/>
          <w:color w:val="000000"/>
          <w:sz w:val="18"/>
        </w:rPr>
        <w:t>Wednesday, January 15, 2003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11598">
      <w:r>
        <w:separator/>
      </w:r>
    </w:p>
  </w:endnote>
  <w:endnote w:type="continuationSeparator" w:id="1">
    <w:p w:rsidR="00000000" w:rsidRDefault="0081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11598">
      <w:r>
        <w:separator/>
      </w:r>
    </w:p>
  </w:footnote>
  <w:footnote w:type="continuationSeparator" w:id="1">
    <w:p w:rsidR="00000000" w:rsidRDefault="00811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598"/>
    <w:rsid w:val="0081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1707</Words>
  <Characters>9732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2002-07-30T17:29:00Z</cp:lastPrinted>
  <dcterms:created xsi:type="dcterms:W3CDTF">2008-11-26T15:59:00Z</dcterms:created>
  <dcterms:modified xsi:type="dcterms:W3CDTF">2008-11-26T15:59:00Z</dcterms:modified>
</cp:coreProperties>
</file>