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E144A">
      <w:pPr>
        <w:pStyle w:val="Heading1"/>
        <w:rPr>
          <w:rFonts w:ascii="Arial" w:hAnsi="Arial"/>
          <w:i/>
          <w:sz w:val="18"/>
        </w:rPr>
      </w:pPr>
      <w:r>
        <w:rPr>
          <w:rFonts w:ascii="Arial" w:hAnsi="Arial"/>
          <w:i/>
          <w:noProof/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8752;mso-wrap-edited:t" wrapcoords="-231 0 -231 21416 21738 21441 21600 0 -231 0" o:allowincell="f" fillcolor="window">
            <v:imagedata r:id="rId7" o:title=""/>
            <w10:wrap type="tight"/>
          </v:shape>
          <o:OLEObject Type="Embed" ProgID="PBrush" ShapeID="_x0000_s1027" DrawAspect="Content" ObjectID="_1288609594" r:id="rId8"/>
        </w:pict>
      </w:r>
      <w:r>
        <w:rPr>
          <w:rFonts w:ascii="Arial" w:hAnsi="Arial"/>
          <w:i/>
          <w:noProof/>
          <w:sz w:val="18"/>
        </w:rPr>
        <w:pict>
          <v:rect id="_x0000_s1026" style="position:absolute;margin-left:393.3pt;margin-top:-7.2pt;width:129.6pt;height:50.4pt;z-index:-251659776;mso-wrap-edited:f" wrapcoords="-140 -372 -140 21972 21881 21972 21881 -372 -140 -372" o:allowincell="f" strokeweight="2.25pt">
            <v:textbox style="mso-next-textbox:#_x0000_s1026">
              <w:txbxContent>
                <w:p w:rsidR="00000000" w:rsidRDefault="00DE144A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A-1 </w:t>
                  </w:r>
                </w:p>
                <w:p w:rsidR="00000000" w:rsidRDefault="00DE144A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DE144A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/>
          <w:i/>
          <w:sz w:val="18"/>
        </w:rPr>
        <w:t>Iowa Department</w:t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</w:p>
    <w:p w:rsidR="00000000" w:rsidRDefault="00DE144A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Of Human Services</w:t>
      </w:r>
    </w:p>
    <w:p w:rsidR="00000000" w:rsidRDefault="00DE144A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noProof/>
          <w:sz w:val="18"/>
        </w:rPr>
        <w:pict>
          <v:line id="_x0000_s1028" style="position:absolute;z-index:251658752" from="-83.25pt,15.05pt" to="175.95pt,15.05pt" o:allowincell="f" strokeweight="2.25pt"/>
        </w:pict>
      </w:r>
      <w:r>
        <w:rPr>
          <w:rFonts w:ascii="Arial" w:hAnsi="Arial"/>
          <w:b/>
          <w:i/>
          <w:sz w:val="18"/>
        </w:rPr>
        <w:t>Jessie Rasmussen, Director</w:t>
      </w:r>
    </w:p>
    <w:p w:rsidR="00000000" w:rsidRDefault="00DE144A">
      <w:pPr>
        <w:keepNext/>
        <w:framePr w:h="361" w:hSpace="180" w:wrap="around" w:vAnchor="text" w:hAnchor="page" w:x="6481" w:y="158"/>
        <w:rPr>
          <w:rFonts w:ascii="Arial" w:hAnsi="Arial"/>
          <w:b/>
          <w:i/>
          <w:sz w:val="18"/>
        </w:rPr>
      </w:pPr>
    </w:p>
    <w:p w:rsidR="00000000" w:rsidRDefault="00DE144A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ab/>
        <w:t xml:space="preserve">  </w:t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</w:p>
    <w:p w:rsidR="00000000" w:rsidRDefault="00DE144A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</w:p>
    <w:p w:rsidR="00000000" w:rsidRDefault="00DE144A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</w:p>
    <w:p w:rsidR="00000000" w:rsidRDefault="00DE144A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  <w:r>
        <w:rPr>
          <w:rFonts w:ascii="Arial" w:hAnsi="Arial"/>
          <w:b/>
          <w:i/>
          <w:snapToGrid w:val="0"/>
          <w:sz w:val="18"/>
        </w:rPr>
        <w:tab/>
      </w:r>
    </w:p>
    <w:p w:rsidR="00000000" w:rsidRDefault="00DE144A">
      <w:pPr>
        <w:widowControl w:val="0"/>
        <w:tabs>
          <w:tab w:val="center" w:pos="5038"/>
        </w:tabs>
        <w:jc w:val="center"/>
        <w:rPr>
          <w:rFonts w:ascii="Arial" w:hAnsi="Arial"/>
          <w:b/>
          <w:i/>
          <w:snapToGrid w:val="0"/>
          <w:color w:val="000000"/>
          <w:sz w:val="18"/>
        </w:rPr>
      </w:pPr>
      <w:r>
        <w:rPr>
          <w:rFonts w:ascii="Arial" w:hAnsi="Arial"/>
          <w:b/>
          <w:i/>
          <w:snapToGrid w:val="0"/>
          <w:color w:val="000000"/>
          <w:sz w:val="18"/>
        </w:rPr>
        <w:t>Monthly Public Assistance Statistical Report</w:t>
      </w:r>
    </w:p>
    <w:p w:rsidR="00000000" w:rsidRDefault="00DE144A">
      <w:pPr>
        <w:widowControl w:val="0"/>
        <w:tabs>
          <w:tab w:val="center" w:pos="5038"/>
        </w:tabs>
        <w:jc w:val="center"/>
        <w:rPr>
          <w:rFonts w:ascii="Arial" w:hAnsi="Arial"/>
          <w:b/>
          <w:i/>
          <w:snapToGrid w:val="0"/>
          <w:color w:val="000000"/>
          <w:sz w:val="18"/>
        </w:rPr>
      </w:pPr>
      <w:r>
        <w:rPr>
          <w:rFonts w:ascii="Arial" w:hAnsi="Arial"/>
          <w:b/>
          <w:i/>
          <w:snapToGrid w:val="0"/>
          <w:color w:val="000000"/>
          <w:sz w:val="18"/>
        </w:rPr>
        <w:t>Family Investment Program</w:t>
      </w:r>
    </w:p>
    <w:p w:rsidR="00000000" w:rsidRDefault="00DE144A">
      <w:pPr>
        <w:widowControl w:val="0"/>
        <w:tabs>
          <w:tab w:val="center" w:pos="5430"/>
        </w:tabs>
        <w:spacing w:before="90"/>
        <w:rPr>
          <w:rFonts w:ascii="Arial" w:hAnsi="Arial"/>
          <w:b/>
          <w:snapToGrid w:val="0"/>
          <w:color w:val="000000"/>
          <w:sz w:val="28"/>
        </w:rPr>
      </w:pPr>
      <w:r>
        <w:rPr>
          <w:rFonts w:ascii="Arial" w:hAnsi="Arial"/>
          <w:b/>
          <w:snapToGrid w:val="0"/>
          <w:color w:val="000000"/>
          <w:sz w:val="28"/>
        </w:rPr>
        <w:tab/>
        <w:t>January 2003</w:t>
      </w:r>
    </w:p>
    <w:p w:rsidR="00000000" w:rsidRDefault="00DE144A">
      <w:pPr>
        <w:widowControl w:val="0"/>
        <w:tabs>
          <w:tab w:val="center" w:pos="5430"/>
        </w:tabs>
        <w:spacing w:before="90"/>
        <w:rPr>
          <w:rFonts w:ascii="Arial" w:hAnsi="Arial"/>
          <w:b/>
          <w:snapToGrid w:val="0"/>
          <w:color w:val="000000"/>
          <w:sz w:val="18"/>
        </w:rPr>
      </w:pPr>
    </w:p>
    <w:p w:rsidR="00000000" w:rsidRDefault="00DE144A">
      <w:pPr>
        <w:widowControl w:val="0"/>
        <w:tabs>
          <w:tab w:val="right" w:pos="5580"/>
          <w:tab w:val="right" w:pos="8100"/>
          <w:tab w:val="right" w:pos="10620"/>
        </w:tabs>
        <w:spacing w:before="43"/>
        <w:rPr>
          <w:rFonts w:ascii="Arial" w:hAnsi="Arial"/>
          <w:b/>
          <w:snapToGrid w:val="0"/>
          <w:color w:val="000000"/>
          <w:sz w:val="25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Jan 2003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Dec 2002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Jan 2002</w:t>
      </w:r>
    </w:p>
    <w:p w:rsidR="00000000" w:rsidRDefault="00DE144A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spacing w:before="14"/>
        <w:rPr>
          <w:rFonts w:ascii="Arial" w:hAnsi="Arial"/>
          <w:snapToGrid w:val="0"/>
          <w:color w:val="000000"/>
          <w:sz w:val="29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  <w:u w:val="single"/>
        </w:rPr>
        <w:t>Regular FIP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17,957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18,220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18,452</w:t>
      </w:r>
    </w:p>
    <w:p w:rsidR="00000000" w:rsidRDefault="00DE144A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Recipients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44,542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4</w:t>
      </w:r>
      <w:r>
        <w:rPr>
          <w:rFonts w:ascii="Arial" w:hAnsi="Arial"/>
          <w:snapToGrid w:val="0"/>
          <w:color w:val="000000"/>
          <w:sz w:val="18"/>
        </w:rPr>
        <w:t>5,185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46,682</w:t>
      </w:r>
    </w:p>
    <w:p w:rsidR="00000000" w:rsidRDefault="00DE144A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Children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29,854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29,995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30,957</w:t>
      </w:r>
    </w:p>
    <w:p w:rsidR="00000000" w:rsidRDefault="00DE144A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Payments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$5,800,168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$5,959,121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$5,975,429</w:t>
      </w:r>
    </w:p>
    <w:p w:rsidR="00000000" w:rsidRDefault="00DE144A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Avg. Cost/Family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$323.00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$327.06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$323.84</w:t>
      </w:r>
    </w:p>
    <w:p w:rsidR="00000000" w:rsidRDefault="00DE144A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Avg. Cost/Recipient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$130.22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$131.88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$128.00</w:t>
      </w:r>
    </w:p>
    <w:p w:rsidR="00000000" w:rsidRDefault="00DE144A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spacing w:before="94"/>
        <w:rPr>
          <w:rFonts w:ascii="Arial" w:hAnsi="Arial"/>
          <w:snapToGrid w:val="0"/>
          <w:color w:val="000000"/>
          <w:sz w:val="29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  <w:u w:val="single"/>
        </w:rPr>
        <w:t>Two Parent FIP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1,691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1,612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1,529</w:t>
      </w:r>
    </w:p>
    <w:p w:rsidR="00000000" w:rsidRDefault="00DE144A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Recipients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6,680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6,275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6,120</w:t>
      </w:r>
    </w:p>
    <w:p w:rsidR="00000000" w:rsidRDefault="00DE144A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Children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3,</w:t>
      </w:r>
      <w:r>
        <w:rPr>
          <w:rFonts w:ascii="Arial" w:hAnsi="Arial"/>
          <w:snapToGrid w:val="0"/>
          <w:color w:val="000000"/>
          <w:sz w:val="18"/>
        </w:rPr>
        <w:t>359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3,110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3,074</w:t>
      </w:r>
    </w:p>
    <w:p w:rsidR="00000000" w:rsidRDefault="00DE144A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Payments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$628,413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$607,043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$564,286</w:t>
      </w:r>
    </w:p>
    <w:p w:rsidR="00000000" w:rsidRDefault="00DE144A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Avg. Cost/Family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$371.62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$376.58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$369.06</w:t>
      </w:r>
    </w:p>
    <w:p w:rsidR="00000000" w:rsidRDefault="00DE144A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Avg. Cost/Recipient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$94.07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$96.74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$92.20</w:t>
      </w:r>
    </w:p>
    <w:p w:rsidR="00000000" w:rsidRDefault="00DE144A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spacing w:before="109"/>
        <w:rPr>
          <w:rFonts w:ascii="Arial" w:hAnsi="Arial"/>
          <w:snapToGrid w:val="0"/>
          <w:color w:val="000000"/>
          <w:sz w:val="29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  <w:u w:val="single"/>
        </w:rPr>
        <w:t>Total FIP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19,648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19,832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19,981</w:t>
      </w:r>
    </w:p>
    <w:p w:rsidR="00000000" w:rsidRDefault="00DE144A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19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Recipients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51,222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51,460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52,802</w:t>
      </w:r>
    </w:p>
    <w:p w:rsidR="00000000" w:rsidRDefault="00DE144A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19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Children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33,213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33,105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34,031</w:t>
      </w:r>
    </w:p>
    <w:p w:rsidR="00000000" w:rsidRDefault="00DE144A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Payments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$6,428,</w:t>
      </w:r>
      <w:r>
        <w:rPr>
          <w:rFonts w:ascii="Arial" w:hAnsi="Arial"/>
          <w:snapToGrid w:val="0"/>
          <w:color w:val="000000"/>
          <w:sz w:val="18"/>
        </w:rPr>
        <w:t>581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$6,566,164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$6,539,715</w:t>
      </w:r>
    </w:p>
    <w:p w:rsidR="00000000" w:rsidRDefault="00DE144A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19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Avg. Cost/Family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$327.19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$331.09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$327.30</w:t>
      </w:r>
    </w:p>
    <w:p w:rsidR="00000000" w:rsidRDefault="00DE144A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19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Avg. Cost/Recipient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$125.50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$127.60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$123.85</w:t>
      </w:r>
    </w:p>
    <w:p w:rsidR="00000000" w:rsidRDefault="00DE144A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spacing w:before="79"/>
        <w:rPr>
          <w:rFonts w:ascii="Arial" w:hAnsi="Arial"/>
          <w:snapToGrid w:val="0"/>
          <w:color w:val="000000"/>
          <w:sz w:val="29"/>
        </w:rPr>
      </w:pPr>
      <w:r>
        <w:rPr>
          <w:rFonts w:ascii="Arial" w:hAnsi="Arial"/>
          <w:b/>
          <w:snapToGrid w:val="0"/>
          <w:color w:val="000000"/>
          <w:sz w:val="18"/>
          <w:u w:val="single"/>
        </w:rPr>
        <w:t>Child Support Payments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PA Recoveries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$1,952,018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$2,230,939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$1,979,693</w:t>
      </w:r>
    </w:p>
    <w:p w:rsidR="00000000" w:rsidRDefault="00DE144A">
      <w:pPr>
        <w:widowControl w:val="0"/>
        <w:tabs>
          <w:tab w:val="right" w:pos="3900"/>
        </w:tabs>
        <w:spacing w:before="34"/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Returned to Federal </w:t>
      </w:r>
    </w:p>
    <w:p w:rsidR="00000000" w:rsidRDefault="00DE144A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Government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$1,239,531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$1,416,646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$1,244,435</w:t>
      </w:r>
    </w:p>
    <w:p w:rsidR="00000000" w:rsidRDefault="00DE144A">
      <w:pPr>
        <w:widowControl w:val="0"/>
        <w:tabs>
          <w:tab w:val="right" w:pos="3885"/>
          <w:tab w:val="right" w:pos="5580"/>
          <w:tab w:val="right" w:pos="8100"/>
          <w:tab w:val="right" w:pos="1062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Credi</w:t>
      </w:r>
      <w:r>
        <w:rPr>
          <w:rFonts w:ascii="Arial" w:hAnsi="Arial"/>
          <w:b/>
          <w:snapToGrid w:val="0"/>
          <w:color w:val="000000"/>
          <w:sz w:val="18"/>
        </w:rPr>
        <w:t>t to FIP Account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$712,487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$814,293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$735,258</w:t>
      </w:r>
    </w:p>
    <w:p w:rsidR="00000000" w:rsidRDefault="00DE144A">
      <w:pPr>
        <w:widowControl w:val="0"/>
        <w:tabs>
          <w:tab w:val="left" w:pos="90"/>
        </w:tabs>
        <w:spacing w:before="94"/>
        <w:rPr>
          <w:rFonts w:ascii="Arial" w:hAnsi="Arial"/>
          <w:b/>
          <w:snapToGrid w:val="0"/>
          <w:color w:val="000000"/>
          <w:sz w:val="23"/>
          <w:u w:val="single"/>
        </w:rPr>
      </w:pPr>
      <w:r>
        <w:rPr>
          <w:rFonts w:ascii="Arial" w:hAnsi="Arial"/>
          <w:b/>
          <w:snapToGrid w:val="0"/>
          <w:color w:val="000000"/>
          <w:sz w:val="18"/>
          <w:u w:val="single"/>
        </w:rPr>
        <w:t>FIP Net Total</w:t>
      </w:r>
    </w:p>
    <w:p w:rsidR="00000000" w:rsidRDefault="00DE144A">
      <w:pPr>
        <w:widowControl w:val="0"/>
        <w:tabs>
          <w:tab w:val="right" w:pos="5580"/>
          <w:tab w:val="right" w:pos="8100"/>
          <w:tab w:val="right" w:pos="10620"/>
        </w:tabs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$5,716,094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$5,751,871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$5,804,457</w:t>
      </w:r>
    </w:p>
    <w:p w:rsidR="00000000" w:rsidRDefault="00DE144A">
      <w:pPr>
        <w:widowControl w:val="0"/>
        <w:tabs>
          <w:tab w:val="left" w:pos="2580"/>
        </w:tabs>
        <w:spacing w:before="334"/>
        <w:rPr>
          <w:rFonts w:ascii="Arial" w:hAnsi="Arial"/>
          <w:b/>
          <w:snapToGrid w:val="0"/>
          <w:color w:val="000000"/>
          <w:sz w:val="39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32"/>
        </w:rPr>
        <w:t xml:space="preserve">State Fiscal Year </w:t>
      </w:r>
      <w:proofErr w:type="gramStart"/>
      <w:r>
        <w:rPr>
          <w:rFonts w:ascii="Arial" w:hAnsi="Arial"/>
          <w:b/>
          <w:snapToGrid w:val="0"/>
          <w:color w:val="000000"/>
          <w:sz w:val="32"/>
        </w:rPr>
        <w:t>To</w:t>
      </w:r>
      <w:proofErr w:type="gramEnd"/>
      <w:r>
        <w:rPr>
          <w:rFonts w:ascii="Arial" w:hAnsi="Arial"/>
          <w:b/>
          <w:snapToGrid w:val="0"/>
          <w:color w:val="000000"/>
          <w:sz w:val="32"/>
        </w:rPr>
        <w:t xml:space="preserve"> Date Summary</w:t>
      </w:r>
    </w:p>
    <w:p w:rsidR="00000000" w:rsidRDefault="00DE144A">
      <w:pPr>
        <w:widowControl w:val="0"/>
        <w:tabs>
          <w:tab w:val="left" w:pos="6360"/>
          <w:tab w:val="center" w:pos="8947"/>
        </w:tabs>
        <w:rPr>
          <w:rFonts w:ascii="Arial" w:hAnsi="Arial"/>
          <w:b/>
          <w:snapToGrid w:val="0"/>
          <w:color w:val="000000"/>
          <w:sz w:val="25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Current Year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Last Year</w:t>
      </w:r>
    </w:p>
    <w:p w:rsidR="00000000" w:rsidRDefault="00DE144A">
      <w:pPr>
        <w:widowControl w:val="0"/>
        <w:tabs>
          <w:tab w:val="left" w:pos="360"/>
          <w:tab w:val="left" w:pos="2820"/>
          <w:tab w:val="right" w:pos="7680"/>
          <w:tab w:val="right" w:pos="984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FIP Payments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Regular FIP Total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$41,550,290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$42,792,589</w:t>
      </w:r>
    </w:p>
    <w:p w:rsidR="00000000" w:rsidRDefault="00DE144A">
      <w:pPr>
        <w:widowControl w:val="0"/>
        <w:tabs>
          <w:tab w:val="left" w:pos="2820"/>
          <w:tab w:val="right" w:pos="7680"/>
          <w:tab w:val="right" w:pos="984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Two Parent Total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$4,062,763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$3,760,605</w:t>
      </w:r>
    </w:p>
    <w:p w:rsidR="00000000" w:rsidRDefault="00DE144A">
      <w:pPr>
        <w:widowControl w:val="0"/>
        <w:tabs>
          <w:tab w:val="left" w:pos="2880"/>
          <w:tab w:val="right" w:pos="7680"/>
          <w:tab w:val="right" w:pos="984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Total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</w:t>
      </w:r>
      <w:r>
        <w:rPr>
          <w:rFonts w:ascii="Arial" w:hAnsi="Arial"/>
          <w:snapToGrid w:val="0"/>
          <w:color w:val="000000"/>
        </w:rPr>
        <w:t>5,613,053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$46,553,194</w:t>
      </w:r>
    </w:p>
    <w:p w:rsidR="00000000" w:rsidRDefault="00DE144A">
      <w:pPr>
        <w:widowControl w:val="0"/>
        <w:tabs>
          <w:tab w:val="left" w:pos="360"/>
          <w:tab w:val="left" w:pos="2820"/>
          <w:tab w:val="right" w:pos="7680"/>
          <w:tab w:val="right" w:pos="9840"/>
        </w:tabs>
        <w:spacing w:before="13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Child Support Payments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PA_Recoveries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$14,621,625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$17,387,124</w:t>
      </w:r>
    </w:p>
    <w:p w:rsidR="00000000" w:rsidRDefault="00DE144A">
      <w:pPr>
        <w:widowControl w:val="0"/>
        <w:tabs>
          <w:tab w:val="left" w:pos="2820"/>
          <w:tab w:val="right" w:pos="7680"/>
          <w:tab w:val="right" w:pos="984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Returned to Federal Government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$9,242,485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$10,912,704</w:t>
      </w:r>
    </w:p>
    <w:p w:rsidR="00000000" w:rsidRDefault="00DE144A">
      <w:pPr>
        <w:widowControl w:val="0"/>
        <w:tabs>
          <w:tab w:val="left" w:pos="2820"/>
          <w:tab w:val="right" w:pos="7680"/>
          <w:tab w:val="right" w:pos="984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Credit to FIP Account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$5,379,140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$6,474,420</w:t>
      </w:r>
    </w:p>
    <w:p w:rsidR="00000000" w:rsidRDefault="00DE144A">
      <w:pPr>
        <w:widowControl w:val="0"/>
        <w:tabs>
          <w:tab w:val="left" w:pos="450"/>
          <w:tab w:val="left" w:pos="984"/>
          <w:tab w:val="left" w:pos="6480"/>
          <w:tab w:val="right" w:pos="6570"/>
          <w:tab w:val="right" w:pos="9900"/>
        </w:tabs>
        <w:spacing w:before="125"/>
        <w:rPr>
          <w:rFonts w:ascii="Arial" w:hAnsi="Arial"/>
          <w:b/>
          <w:snapToGrid w:val="0"/>
          <w:color w:val="000000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FIP Net Total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$40,233,913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$40,078,774</w:t>
      </w:r>
    </w:p>
    <w:p w:rsidR="00000000" w:rsidRDefault="00DE144A">
      <w:pPr>
        <w:widowControl w:val="0"/>
        <w:tabs>
          <w:tab w:val="left" w:pos="984"/>
          <w:tab w:val="right" w:pos="6432"/>
          <w:tab w:val="right" w:pos="9312"/>
        </w:tabs>
        <w:spacing w:before="125"/>
        <w:rPr>
          <w:rFonts w:ascii="Arial" w:hAnsi="Arial"/>
          <w:snapToGrid w:val="0"/>
          <w:color w:val="000000"/>
        </w:rPr>
      </w:pPr>
    </w:p>
    <w:p w:rsidR="00000000" w:rsidRDefault="00DE144A">
      <w:pPr>
        <w:widowControl w:val="0"/>
        <w:tabs>
          <w:tab w:val="left" w:pos="984"/>
          <w:tab w:val="right" w:pos="6432"/>
          <w:tab w:val="right" w:pos="9312"/>
        </w:tabs>
        <w:spacing w:before="125"/>
        <w:rPr>
          <w:rFonts w:ascii="Arial" w:hAnsi="Arial"/>
          <w:b/>
          <w:snapToGrid w:val="0"/>
          <w:color w:val="000000"/>
          <w:sz w:val="30"/>
        </w:rPr>
      </w:pPr>
      <w:r>
        <w:rPr>
          <w:rFonts w:ascii="Arial" w:hAnsi="Arial"/>
          <w:b/>
          <w:snapToGrid w:val="0"/>
          <w:color w:val="000000"/>
        </w:rPr>
        <w:t>Prepared by:</w:t>
      </w:r>
    </w:p>
    <w:p w:rsidR="00000000" w:rsidRDefault="00DE144A">
      <w:pPr>
        <w:widowControl w:val="0"/>
        <w:tabs>
          <w:tab w:val="left" w:pos="90"/>
          <w:tab w:val="right" w:pos="9987"/>
        </w:tabs>
        <w:rPr>
          <w:rFonts w:ascii="Arial" w:hAnsi="Arial"/>
          <w:b/>
          <w:snapToGrid w:val="0"/>
          <w:color w:val="000000"/>
          <w:sz w:val="22"/>
        </w:rPr>
      </w:pPr>
      <w:r>
        <w:rPr>
          <w:rFonts w:ascii="Arial" w:hAnsi="Arial"/>
          <w:b/>
          <w:snapToGrid w:val="0"/>
          <w:color w:val="000000"/>
        </w:rPr>
        <w:t>Bureau of Research</w:t>
      </w:r>
      <w:r>
        <w:rPr>
          <w:rFonts w:ascii="Arial" w:hAnsi="Arial"/>
          <w:b/>
          <w:snapToGrid w:val="0"/>
          <w:color w:val="000000"/>
        </w:rPr>
        <w:t xml:space="preserve"> Analysis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Judy Darr (515) 281-4695</w:t>
      </w:r>
    </w:p>
    <w:p w:rsidR="00000000" w:rsidRDefault="00DE144A">
      <w:pPr>
        <w:widowControl w:val="0"/>
        <w:tabs>
          <w:tab w:val="left" w:pos="90"/>
          <w:tab w:val="right" w:pos="9987"/>
        </w:tabs>
        <w:rPr>
          <w:rFonts w:ascii="MS Sans Serif" w:hAnsi="MS Sans Serif"/>
          <w:snapToGrid w:val="0"/>
          <w:sz w:val="24"/>
        </w:rPr>
      </w:pPr>
      <w:r>
        <w:rPr>
          <w:rFonts w:ascii="Arial" w:hAnsi="Arial"/>
          <w:b/>
          <w:snapToGrid w:val="0"/>
          <w:color w:val="000000"/>
        </w:rPr>
        <w:t>Division of Results Based Accountability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 xml:space="preserve">   Statistical Research Analyst</w:t>
      </w:r>
    </w:p>
    <w:p w:rsidR="00000000" w:rsidRDefault="00DE144A">
      <w:pPr>
        <w:widowControl w:val="0"/>
        <w:tabs>
          <w:tab w:val="center" w:pos="6888"/>
        </w:tabs>
        <w:spacing w:before="24"/>
        <w:rPr>
          <w:rFonts w:ascii="MS Sans Serif" w:hAnsi="MS Sans Serif"/>
          <w:snapToGrid w:val="0"/>
          <w:sz w:val="24"/>
        </w:rPr>
        <w:sectPr w:rsidR="00000000">
          <w:type w:val="oddPage"/>
          <w:pgSz w:w="12240" w:h="15840" w:code="1"/>
          <w:pgMar w:top="1296" w:right="720" w:bottom="720" w:left="720" w:header="720" w:footer="720" w:gutter="0"/>
          <w:cols w:space="720"/>
          <w:noEndnote/>
        </w:sectPr>
      </w:pPr>
    </w:p>
    <w:p w:rsidR="00000000" w:rsidRDefault="00DE144A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b/>
          <w:snapToGrid w:val="0"/>
          <w:color w:val="000000"/>
          <w:sz w:val="28"/>
        </w:rPr>
        <w:lastRenderedPageBreak/>
        <w:t>Monthly Statistical Report of Public Assistance Program</w:t>
      </w:r>
    </w:p>
    <w:p w:rsidR="00000000" w:rsidRDefault="00DE144A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t>For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sz w:val="28"/>
        </w:rPr>
        <w:t>January 2003</w:t>
      </w:r>
    </w:p>
    <w:p w:rsidR="00000000" w:rsidRDefault="00DE144A">
      <w:pPr>
        <w:widowControl w:val="0"/>
        <w:tabs>
          <w:tab w:val="center" w:pos="3682"/>
          <w:tab w:val="center" w:pos="8002"/>
          <w:tab w:val="center" w:pos="12247"/>
        </w:tabs>
        <w:spacing w:before="240"/>
        <w:rPr>
          <w:rFonts w:ascii="Arial" w:hAnsi="Arial"/>
          <w:b/>
          <w:snapToGrid w:val="0"/>
          <w:color w:val="000000"/>
          <w:sz w:val="30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>Family Investment Program (FIP)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 xml:space="preserve">FIP </w:t>
      </w:r>
      <w:proofErr w:type="gramStart"/>
      <w:r>
        <w:rPr>
          <w:rFonts w:ascii="Arial" w:hAnsi="Arial"/>
          <w:b/>
          <w:snapToGrid w:val="0"/>
          <w:color w:val="000000"/>
          <w:sz w:val="24"/>
          <w:u w:val="single"/>
        </w:rPr>
        <w:t>-  Two</w:t>
      </w:r>
      <w:proofErr w:type="gramEnd"/>
      <w:r>
        <w:rPr>
          <w:rFonts w:ascii="Arial" w:hAnsi="Arial"/>
          <w:b/>
          <w:snapToGrid w:val="0"/>
          <w:color w:val="000000"/>
          <w:sz w:val="24"/>
          <w:u w:val="single"/>
        </w:rPr>
        <w:t xml:space="preserve"> Parent Families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>Total FIP</w:t>
      </w:r>
    </w:p>
    <w:p w:rsidR="00000000" w:rsidRDefault="00DE144A">
      <w:pPr>
        <w:widowControl w:val="0"/>
        <w:tabs>
          <w:tab w:val="center" w:pos="2100"/>
          <w:tab w:val="center" w:pos="3060"/>
          <w:tab w:val="center" w:pos="5250"/>
          <w:tab w:val="center" w:pos="6420"/>
          <w:tab w:val="center" w:pos="7380"/>
          <w:tab w:val="center" w:pos="9570"/>
          <w:tab w:val="center" w:pos="10680"/>
          <w:tab w:val="center" w:pos="11640"/>
          <w:tab w:val="center" w:pos="13830"/>
        </w:tabs>
        <w:spacing w:before="26"/>
        <w:rPr>
          <w:rFonts w:ascii="Arial" w:hAnsi="Arial"/>
          <w:b/>
          <w:snapToGrid w:val="0"/>
          <w:color w:val="000000"/>
          <w:sz w:val="25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Num</w:t>
      </w:r>
      <w:r>
        <w:rPr>
          <w:rFonts w:ascii="Arial" w:hAnsi="Arial"/>
          <w:b/>
          <w:snapToGrid w:val="0"/>
          <w:color w:val="000000"/>
          <w:u w:val="single"/>
        </w:rPr>
        <w:t xml:space="preserve">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</w:p>
    <w:p w:rsidR="00000000" w:rsidRDefault="00DE144A">
      <w:pPr>
        <w:widowControl w:val="0"/>
        <w:tabs>
          <w:tab w:val="center" w:pos="2100"/>
          <w:tab w:val="center" w:pos="3060"/>
          <w:tab w:val="center" w:pos="4177"/>
          <w:tab w:val="center" w:pos="5250"/>
          <w:tab w:val="center" w:pos="6420"/>
          <w:tab w:val="center" w:pos="7380"/>
          <w:tab w:val="center" w:pos="8497"/>
          <w:tab w:val="center" w:pos="9570"/>
          <w:tab w:val="center" w:pos="10680"/>
          <w:tab w:val="center" w:pos="11640"/>
          <w:tab w:val="center" w:pos="12757"/>
          <w:tab w:val="center" w:pos="13830"/>
        </w:tabs>
        <w:rPr>
          <w:rFonts w:ascii="Arial" w:hAnsi="Arial"/>
          <w:b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proofErr w:type="gramStart"/>
      <w:r>
        <w:rPr>
          <w:rFonts w:ascii="Arial" w:hAnsi="Arial"/>
          <w:b/>
          <w:snapToGrid w:val="0"/>
          <w:color w:val="000000"/>
          <w:u w:val="single"/>
        </w:rPr>
        <w:t>of</w:t>
      </w:r>
      <w:proofErr w:type="gramEnd"/>
      <w:r>
        <w:rPr>
          <w:rFonts w:ascii="Arial" w:hAnsi="Arial"/>
          <w:b/>
          <w:snapToGrid w:val="0"/>
          <w:color w:val="000000"/>
          <w:u w:val="single"/>
        </w:rPr>
        <w:t xml:space="preserve">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of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Grant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of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Grant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of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Grant </w:t>
      </w:r>
    </w:p>
    <w:p w:rsidR="00000000" w:rsidRDefault="00DE144A">
      <w:pPr>
        <w:widowControl w:val="0"/>
        <w:tabs>
          <w:tab w:val="left" w:pos="90"/>
          <w:tab w:val="center" w:pos="3060"/>
          <w:tab w:val="center" w:pos="4177"/>
          <w:tab w:val="center" w:pos="5250"/>
          <w:tab w:val="center" w:pos="7380"/>
          <w:tab w:val="center" w:pos="8497"/>
          <w:tab w:val="center" w:pos="9570"/>
          <w:tab w:val="center" w:pos="11640"/>
          <w:tab w:val="center" w:pos="12757"/>
          <w:tab w:val="center" w:pos="13830"/>
        </w:tabs>
        <w:rPr>
          <w:rFonts w:ascii="Arial" w:hAnsi="Arial"/>
          <w:b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County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 Case</w:t>
      </w:r>
    </w:p>
    <w:p w:rsidR="00000000" w:rsidRDefault="00DE144A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  <w:tab w:val="right" w:pos="14280"/>
        </w:tabs>
        <w:spacing w:before="72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Adair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$0.00</w:t>
      </w:r>
    </w:p>
    <w:p w:rsidR="00000000" w:rsidRDefault="00DE144A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Adams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$0.00</w:t>
      </w:r>
    </w:p>
    <w:p w:rsidR="00000000" w:rsidRDefault="00DE144A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Allamakee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$0.00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Appanoose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374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$47,892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$321.42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166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$15,995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$399.88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189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540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$63,887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$338.03</w:t>
      </w:r>
    </w:p>
    <w:p w:rsidR="00000000" w:rsidRDefault="00DE144A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Audubon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$0.00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Benton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373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$51,558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$330.50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$5,607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$400.54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170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435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$57,165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$336.26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Black Hawk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1,325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3,176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$429,102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$323.85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280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$28,067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$379.28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1,399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3,456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$457,169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$326.78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Boone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408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$55,849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$369.86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$548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$548.00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413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$56,397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$371.03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Bremer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179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$23,020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$315.35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$1,426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$285.20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192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$24,446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$313.41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Buchanan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244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$32,609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$350.63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$3,483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$435.37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276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$36,092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$357.35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Buena Vista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193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$25,113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$310.04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$1,219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$406.33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206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$26,332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$313.48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Butler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$14,842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$337.32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$2,484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$310.52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131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$17,326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$333.19</w:t>
      </w:r>
    </w:p>
    <w:p w:rsidR="00000000" w:rsidRDefault="00DE144A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Calhoun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$0.00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C</w:t>
      </w:r>
      <w:r>
        <w:rPr>
          <w:rFonts w:ascii="Arial" w:hAnsi="Arial"/>
          <w:snapToGrid w:val="0"/>
          <w:color w:val="000000"/>
        </w:rPr>
        <w:t>arroll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528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$66,571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$317.00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$9,288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$403.83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233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620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$75,859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$325.58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Cass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191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$24,962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$293.67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$2,509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$250.90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227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$27,471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$289.17</w:t>
      </w:r>
    </w:p>
    <w:p w:rsidR="00000000" w:rsidRDefault="00DE144A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Cedar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$0.00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Cerro Gordo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220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530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$67,671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$307.59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$9,544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$367.07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246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636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$77,21</w:t>
      </w:r>
      <w:r>
        <w:rPr>
          <w:rFonts w:ascii="Arial" w:hAnsi="Arial"/>
          <w:snapToGrid w:val="0"/>
          <w:color w:val="000000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$313.88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Cherokee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191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$24,462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$313.62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$4,336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$333.53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238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$28,798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$316.46</w:t>
      </w:r>
    </w:p>
    <w:p w:rsidR="00000000" w:rsidRDefault="00DE144A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Chickasaw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$0.00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Clarke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253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$37,255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$329.69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$5,380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$384.28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127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315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$42,635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$335.71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Clay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233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$29,688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$319.22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$3,965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$360.45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272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$33,653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$323.59</w:t>
      </w:r>
    </w:p>
    <w:p w:rsidR="00000000" w:rsidRDefault="00DE144A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Clayton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$0.00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Clinton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407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993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$125,137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$307.46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$13,787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$328.27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449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1,152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$138,924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$309.41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Crawford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165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415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$49,620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$300.73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$5,688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$334.58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182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482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$55,308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$303.89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Dallas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217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$28,354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$329.70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$894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$447.00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225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$29,248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$332.36</w:t>
      </w:r>
    </w:p>
    <w:p w:rsidR="00000000" w:rsidRDefault="00DE144A">
      <w:pPr>
        <w:widowControl w:val="0"/>
        <w:tabs>
          <w:tab w:val="left" w:pos="90"/>
        </w:tabs>
        <w:spacing w:before="242"/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*   - Less Than Full Time Office (LTFT)</w:t>
      </w:r>
    </w:p>
    <w:p w:rsidR="00000000" w:rsidRDefault="00DE144A">
      <w:pPr>
        <w:widowControl w:val="0"/>
        <w:tabs>
          <w:tab w:val="right" w:pos="14280"/>
        </w:tabs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A-1   Attachment</w:t>
      </w:r>
    </w:p>
    <w:p w:rsidR="00000000" w:rsidRDefault="00DE144A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*</w:t>
      </w:r>
      <w:proofErr w:type="gramStart"/>
      <w:r>
        <w:rPr>
          <w:rFonts w:ascii="Arial" w:hAnsi="Arial"/>
          <w:b/>
          <w:snapToGrid w:val="0"/>
          <w:color w:val="000000"/>
          <w:sz w:val="18"/>
        </w:rPr>
        <w:t>*  -</w:t>
      </w:r>
      <w:proofErr w:type="gramEnd"/>
      <w:r>
        <w:rPr>
          <w:rFonts w:ascii="Arial" w:hAnsi="Arial"/>
          <w:b/>
          <w:snapToGrid w:val="0"/>
          <w:color w:val="000000"/>
          <w:sz w:val="18"/>
        </w:rPr>
        <w:t xml:space="preserve"> Base Office for LTFT offices</w:t>
      </w:r>
    </w:p>
    <w:p w:rsidR="00000000" w:rsidRDefault="00DE144A">
      <w:pPr>
        <w:widowControl w:val="0"/>
        <w:tabs>
          <w:tab w:val="left" w:pos="90"/>
          <w:tab w:val="right" w:pos="14340"/>
        </w:tabs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*** - LTFT Office since 1991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Page 1 of 4</w:t>
      </w:r>
    </w:p>
    <w:p w:rsidR="00000000" w:rsidRDefault="00DE144A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 of Public Assistance Program</w:t>
      </w:r>
    </w:p>
    <w:p w:rsidR="00000000" w:rsidRDefault="00DE144A">
      <w:pPr>
        <w:widowControl w:val="0"/>
        <w:tabs>
          <w:tab w:val="center" w:pos="3682"/>
          <w:tab w:val="center" w:pos="8002"/>
          <w:tab w:val="center" w:pos="12247"/>
        </w:tabs>
        <w:spacing w:before="240"/>
        <w:jc w:val="center"/>
        <w:rPr>
          <w:b/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t xml:space="preserve">For   </w:t>
      </w:r>
      <w:r>
        <w:rPr>
          <w:b/>
          <w:snapToGrid w:val="0"/>
          <w:sz w:val="28"/>
        </w:rPr>
        <w:t>January 2003</w:t>
      </w:r>
    </w:p>
    <w:p w:rsidR="00000000" w:rsidRDefault="00DE144A">
      <w:pPr>
        <w:widowControl w:val="0"/>
        <w:tabs>
          <w:tab w:val="center" w:pos="3682"/>
          <w:tab w:val="center" w:pos="8002"/>
          <w:tab w:val="center" w:pos="12247"/>
        </w:tabs>
        <w:spacing w:before="240"/>
        <w:rPr>
          <w:rFonts w:ascii="Arial" w:hAnsi="Arial"/>
          <w:b/>
          <w:snapToGrid w:val="0"/>
          <w:color w:val="000000"/>
          <w:sz w:val="30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>Family Inve</w:t>
      </w:r>
      <w:r>
        <w:rPr>
          <w:rFonts w:ascii="Arial" w:hAnsi="Arial"/>
          <w:b/>
          <w:snapToGrid w:val="0"/>
          <w:color w:val="000000"/>
          <w:sz w:val="24"/>
          <w:u w:val="single"/>
        </w:rPr>
        <w:t>stment Program (FIP)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 xml:space="preserve">FIP </w:t>
      </w:r>
      <w:proofErr w:type="gramStart"/>
      <w:r>
        <w:rPr>
          <w:rFonts w:ascii="Arial" w:hAnsi="Arial"/>
          <w:b/>
          <w:snapToGrid w:val="0"/>
          <w:color w:val="000000"/>
          <w:sz w:val="24"/>
          <w:u w:val="single"/>
        </w:rPr>
        <w:t>-  Two</w:t>
      </w:r>
      <w:proofErr w:type="gramEnd"/>
      <w:r>
        <w:rPr>
          <w:rFonts w:ascii="Arial" w:hAnsi="Arial"/>
          <w:b/>
          <w:snapToGrid w:val="0"/>
          <w:color w:val="000000"/>
          <w:sz w:val="24"/>
          <w:u w:val="single"/>
        </w:rPr>
        <w:t xml:space="preserve"> Parent Families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>Total FIP</w:t>
      </w:r>
    </w:p>
    <w:p w:rsidR="00000000" w:rsidRDefault="00DE144A">
      <w:pPr>
        <w:widowControl w:val="0"/>
        <w:tabs>
          <w:tab w:val="center" w:pos="2100"/>
          <w:tab w:val="center" w:pos="3060"/>
          <w:tab w:val="center" w:pos="5250"/>
          <w:tab w:val="center" w:pos="6420"/>
          <w:tab w:val="center" w:pos="7380"/>
          <w:tab w:val="center" w:pos="9570"/>
          <w:tab w:val="center" w:pos="10680"/>
          <w:tab w:val="center" w:pos="11640"/>
          <w:tab w:val="center" w:pos="13830"/>
        </w:tabs>
        <w:spacing w:before="26"/>
        <w:rPr>
          <w:rFonts w:ascii="Arial" w:hAnsi="Arial"/>
          <w:b/>
          <w:snapToGrid w:val="0"/>
          <w:color w:val="000000"/>
          <w:sz w:val="25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</w:p>
    <w:p w:rsidR="00000000" w:rsidRDefault="00DE144A">
      <w:pPr>
        <w:widowControl w:val="0"/>
        <w:tabs>
          <w:tab w:val="center" w:pos="2100"/>
          <w:tab w:val="center" w:pos="3060"/>
          <w:tab w:val="center" w:pos="4177"/>
          <w:tab w:val="center" w:pos="5250"/>
          <w:tab w:val="center" w:pos="6420"/>
          <w:tab w:val="center" w:pos="7380"/>
          <w:tab w:val="center" w:pos="8497"/>
          <w:tab w:val="center" w:pos="9570"/>
          <w:tab w:val="center" w:pos="10680"/>
          <w:tab w:val="center" w:pos="11640"/>
          <w:tab w:val="center" w:pos="12757"/>
          <w:tab w:val="center" w:pos="13830"/>
        </w:tabs>
        <w:rPr>
          <w:rFonts w:ascii="Arial" w:hAnsi="Arial"/>
          <w:b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proofErr w:type="gramStart"/>
      <w:r>
        <w:rPr>
          <w:rFonts w:ascii="Arial" w:hAnsi="Arial"/>
          <w:b/>
          <w:snapToGrid w:val="0"/>
          <w:color w:val="000000"/>
          <w:u w:val="single"/>
        </w:rPr>
        <w:t>of</w:t>
      </w:r>
      <w:proofErr w:type="gramEnd"/>
      <w:r>
        <w:rPr>
          <w:rFonts w:ascii="Arial" w:hAnsi="Arial"/>
          <w:b/>
          <w:snapToGrid w:val="0"/>
          <w:color w:val="000000"/>
          <w:u w:val="single"/>
        </w:rPr>
        <w:t xml:space="preserve">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of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Grant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of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Grant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of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Grant </w:t>
      </w:r>
    </w:p>
    <w:p w:rsidR="00000000" w:rsidRDefault="00DE144A">
      <w:pPr>
        <w:widowControl w:val="0"/>
        <w:tabs>
          <w:tab w:val="left" w:pos="90"/>
          <w:tab w:val="center" w:pos="3060"/>
          <w:tab w:val="center" w:pos="4177"/>
          <w:tab w:val="center" w:pos="5250"/>
          <w:tab w:val="center" w:pos="7380"/>
          <w:tab w:val="center" w:pos="8497"/>
          <w:tab w:val="center" w:pos="9570"/>
          <w:tab w:val="center" w:pos="11640"/>
          <w:tab w:val="center" w:pos="12757"/>
          <w:tab w:val="center" w:pos="13830"/>
        </w:tabs>
        <w:rPr>
          <w:rFonts w:ascii="Arial" w:hAnsi="Arial"/>
          <w:b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County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</w:t>
      </w:r>
      <w:r>
        <w:rPr>
          <w:rFonts w:ascii="Arial" w:hAnsi="Arial"/>
          <w:b/>
          <w:snapToGrid w:val="0"/>
          <w:color w:val="000000"/>
          <w:u w:val="single"/>
        </w:rPr>
        <w:t>rsons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 Case</w:t>
      </w:r>
    </w:p>
    <w:p w:rsidR="00000000" w:rsidRDefault="00DE144A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  <w:tab w:val="right" w:pos="14280"/>
        </w:tabs>
        <w:spacing w:before="72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Davis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$0.00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Decatur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371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$44,851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$305.11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$5,457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$389.80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161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419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$50,308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$312.47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Deleware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174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$22,619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$289.99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$5,793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$340.76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234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$28,412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$299.07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Des Moines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505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1,297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$165,612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$327.94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231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$21,174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$341.52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567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1,528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$186,786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$329.43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Dickinson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$17,900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$303.38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$3,244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$463.42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167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$21,144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$320.36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Dubuque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474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1,190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$159,178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$335.81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196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$18,314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$389.66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521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1,386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$177,492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$340.68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Emmet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162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$20,7</w:t>
      </w:r>
      <w:r>
        <w:rPr>
          <w:rFonts w:ascii="Arial" w:hAnsi="Arial"/>
          <w:snapToGrid w:val="0"/>
          <w:color w:val="000000"/>
        </w:rPr>
        <w:t>06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$318.56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$3,782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$472.75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195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$24,488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$335.45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Fayette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203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515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$62,235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$306.57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139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$12,812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$400.38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235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654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$75,047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$319.35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Floyd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139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333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$45,468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$327.10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$6,910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$345.52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406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$52,378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$329.42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Franklin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$11,576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$312.86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$11,576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$312.86</w:t>
      </w:r>
    </w:p>
    <w:p w:rsidR="00000000" w:rsidRDefault="00DE144A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Fremont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$0.00</w:t>
      </w:r>
    </w:p>
    <w:p w:rsidR="00000000" w:rsidRDefault="00DE144A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Greene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$0.00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Grundy ***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$6,872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$327.23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$495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$495.00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$7,367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$334.86</w:t>
      </w:r>
    </w:p>
    <w:p w:rsidR="00000000" w:rsidRDefault="00DE144A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Guthrie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$0.00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Hamilton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$30,384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$337.60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$1,761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$440.25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242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$32,145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$341.97</w:t>
      </w:r>
    </w:p>
    <w:p w:rsidR="00000000" w:rsidRDefault="00DE144A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Hancock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$0.00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Hardin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219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$30,186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$324.58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$4,199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$466.55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258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$34,385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$337.11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Harrison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271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$33,895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$313.84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$3,528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$320.72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311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$37,423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$314.48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Henry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259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$34,596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$308.89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$3,811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$476.37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120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288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$38,407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</w:t>
      </w:r>
      <w:r>
        <w:rPr>
          <w:rFonts w:ascii="Arial" w:hAnsi="Arial"/>
          <w:snapToGrid w:val="0"/>
          <w:color w:val="000000"/>
        </w:rPr>
        <w:t>0.06</w:t>
      </w:r>
    </w:p>
    <w:p w:rsidR="00000000" w:rsidRDefault="00DE144A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Howard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$0.00</w:t>
      </w:r>
    </w:p>
    <w:p w:rsidR="00000000" w:rsidRDefault="00DE144A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Humboldt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$0.00</w:t>
      </w:r>
    </w:p>
    <w:p w:rsidR="00000000" w:rsidRDefault="00DE144A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Ida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$0.00</w:t>
      </w:r>
    </w:p>
    <w:p w:rsidR="00000000" w:rsidRDefault="00DE144A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Iowa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$0.00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Jackson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260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$35,627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$323.88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$5,310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$379.28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124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316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$40,937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$330.14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Jasper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368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$49,152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$311.08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$7,632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$331.84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181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442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$56,784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$313.72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Jefferson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354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$46,588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$319.10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$7,042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$320.09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168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434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$53,630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$319.23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Johnson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1,051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$134,367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$326.13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$9,125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$396.73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435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1,151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$143,492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$329.87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Jones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$20,845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$330.87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$5,261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$404.69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208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$26,106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$343.</w:t>
      </w:r>
      <w:r>
        <w:rPr>
          <w:rFonts w:ascii="Arial" w:hAnsi="Arial"/>
          <w:snapToGrid w:val="0"/>
          <w:color w:val="000000"/>
        </w:rPr>
        <w:t>50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Keokuk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180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$22,973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$348.07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$2,896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$413.71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$25,869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$354.37</w:t>
      </w:r>
    </w:p>
    <w:p w:rsidR="00000000" w:rsidRDefault="00DE144A">
      <w:pPr>
        <w:widowControl w:val="0"/>
        <w:tabs>
          <w:tab w:val="left" w:pos="90"/>
        </w:tabs>
        <w:spacing w:before="302"/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*   - Less Than Full Time Office (LTFT)</w:t>
      </w:r>
    </w:p>
    <w:p w:rsidR="00000000" w:rsidRDefault="00DE144A">
      <w:pPr>
        <w:widowControl w:val="0"/>
        <w:tabs>
          <w:tab w:val="right" w:pos="14280"/>
        </w:tabs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A-1   Attachment</w:t>
      </w:r>
    </w:p>
    <w:p w:rsidR="00000000" w:rsidRDefault="00DE144A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*</w:t>
      </w:r>
      <w:proofErr w:type="gramStart"/>
      <w:r>
        <w:rPr>
          <w:rFonts w:ascii="Arial" w:hAnsi="Arial"/>
          <w:b/>
          <w:snapToGrid w:val="0"/>
          <w:color w:val="000000"/>
          <w:sz w:val="18"/>
        </w:rPr>
        <w:t>*  -</w:t>
      </w:r>
      <w:proofErr w:type="gramEnd"/>
      <w:r>
        <w:rPr>
          <w:rFonts w:ascii="Arial" w:hAnsi="Arial"/>
          <w:b/>
          <w:snapToGrid w:val="0"/>
          <w:color w:val="000000"/>
          <w:sz w:val="18"/>
        </w:rPr>
        <w:t xml:space="preserve"> Base Office for LTFT offices</w:t>
      </w:r>
    </w:p>
    <w:p w:rsidR="00000000" w:rsidRDefault="00DE144A">
      <w:pPr>
        <w:widowControl w:val="0"/>
        <w:tabs>
          <w:tab w:val="left" w:pos="90"/>
          <w:tab w:val="right" w:pos="14340"/>
        </w:tabs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*** - LTFT Office since 1991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Page 2 of 4</w:t>
      </w:r>
    </w:p>
    <w:p w:rsidR="00000000" w:rsidRDefault="00DE144A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 of Public Assi</w:t>
      </w:r>
      <w:r>
        <w:rPr>
          <w:b/>
          <w:snapToGrid w:val="0"/>
          <w:color w:val="000000"/>
          <w:sz w:val="28"/>
        </w:rPr>
        <w:t>stance Program</w:t>
      </w:r>
    </w:p>
    <w:p w:rsidR="00000000" w:rsidRDefault="00DE144A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t>For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sz w:val="28"/>
        </w:rPr>
        <w:t>January 2003</w:t>
      </w:r>
    </w:p>
    <w:p w:rsidR="00000000" w:rsidRDefault="00DE144A">
      <w:pPr>
        <w:widowControl w:val="0"/>
        <w:tabs>
          <w:tab w:val="center" w:pos="3682"/>
          <w:tab w:val="center" w:pos="8002"/>
          <w:tab w:val="center" w:pos="12247"/>
        </w:tabs>
        <w:spacing w:before="240"/>
        <w:rPr>
          <w:rFonts w:ascii="Arial" w:hAnsi="Arial"/>
          <w:b/>
          <w:snapToGrid w:val="0"/>
          <w:color w:val="000000"/>
          <w:sz w:val="30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>Family Investment Program (FIP)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 xml:space="preserve">FIP </w:t>
      </w:r>
      <w:proofErr w:type="gramStart"/>
      <w:r>
        <w:rPr>
          <w:rFonts w:ascii="Arial" w:hAnsi="Arial"/>
          <w:b/>
          <w:snapToGrid w:val="0"/>
          <w:color w:val="000000"/>
          <w:sz w:val="24"/>
          <w:u w:val="single"/>
        </w:rPr>
        <w:t>-  Two</w:t>
      </w:r>
      <w:proofErr w:type="gramEnd"/>
      <w:r>
        <w:rPr>
          <w:rFonts w:ascii="Arial" w:hAnsi="Arial"/>
          <w:b/>
          <w:snapToGrid w:val="0"/>
          <w:color w:val="000000"/>
          <w:sz w:val="24"/>
          <w:u w:val="single"/>
        </w:rPr>
        <w:t xml:space="preserve"> Parent Families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>Total FIP</w:t>
      </w:r>
    </w:p>
    <w:p w:rsidR="00000000" w:rsidRDefault="00DE144A">
      <w:pPr>
        <w:widowControl w:val="0"/>
        <w:tabs>
          <w:tab w:val="center" w:pos="2100"/>
          <w:tab w:val="center" w:pos="3060"/>
          <w:tab w:val="center" w:pos="5250"/>
          <w:tab w:val="center" w:pos="6420"/>
          <w:tab w:val="center" w:pos="7380"/>
          <w:tab w:val="center" w:pos="9570"/>
          <w:tab w:val="center" w:pos="10680"/>
          <w:tab w:val="center" w:pos="11640"/>
          <w:tab w:val="center" w:pos="13830"/>
        </w:tabs>
        <w:spacing w:before="26"/>
        <w:rPr>
          <w:rFonts w:ascii="Arial" w:hAnsi="Arial"/>
          <w:b/>
          <w:snapToGrid w:val="0"/>
          <w:color w:val="000000"/>
          <w:sz w:val="25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</w:p>
    <w:p w:rsidR="00000000" w:rsidRDefault="00DE144A">
      <w:pPr>
        <w:widowControl w:val="0"/>
        <w:tabs>
          <w:tab w:val="center" w:pos="2100"/>
          <w:tab w:val="center" w:pos="3060"/>
          <w:tab w:val="center" w:pos="4177"/>
          <w:tab w:val="center" w:pos="5250"/>
          <w:tab w:val="center" w:pos="6420"/>
          <w:tab w:val="center" w:pos="7380"/>
          <w:tab w:val="center" w:pos="8497"/>
          <w:tab w:val="center" w:pos="9570"/>
          <w:tab w:val="center" w:pos="10680"/>
          <w:tab w:val="center" w:pos="11640"/>
          <w:tab w:val="center" w:pos="12757"/>
          <w:tab w:val="center" w:pos="13830"/>
        </w:tabs>
        <w:rPr>
          <w:rFonts w:ascii="Arial" w:hAnsi="Arial"/>
          <w:b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proofErr w:type="gramStart"/>
      <w:r>
        <w:rPr>
          <w:rFonts w:ascii="Arial" w:hAnsi="Arial"/>
          <w:b/>
          <w:snapToGrid w:val="0"/>
          <w:color w:val="000000"/>
          <w:u w:val="single"/>
        </w:rPr>
        <w:t>of</w:t>
      </w:r>
      <w:proofErr w:type="gramEnd"/>
      <w:r>
        <w:rPr>
          <w:rFonts w:ascii="Arial" w:hAnsi="Arial"/>
          <w:b/>
          <w:snapToGrid w:val="0"/>
          <w:color w:val="000000"/>
          <w:u w:val="single"/>
        </w:rPr>
        <w:t xml:space="preserve">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of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Grant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of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Grant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of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Monthl</w:t>
      </w:r>
      <w:r>
        <w:rPr>
          <w:rFonts w:ascii="Arial" w:hAnsi="Arial"/>
          <w:b/>
          <w:snapToGrid w:val="0"/>
          <w:color w:val="000000"/>
          <w:u w:val="single"/>
        </w:rPr>
        <w:t xml:space="preserve">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Grant </w:t>
      </w:r>
    </w:p>
    <w:p w:rsidR="00000000" w:rsidRDefault="00DE144A">
      <w:pPr>
        <w:widowControl w:val="0"/>
        <w:tabs>
          <w:tab w:val="left" w:pos="90"/>
          <w:tab w:val="center" w:pos="3060"/>
          <w:tab w:val="center" w:pos="4177"/>
          <w:tab w:val="center" w:pos="5250"/>
          <w:tab w:val="center" w:pos="7380"/>
          <w:tab w:val="center" w:pos="8497"/>
          <w:tab w:val="center" w:pos="9570"/>
          <w:tab w:val="center" w:pos="11640"/>
          <w:tab w:val="center" w:pos="12757"/>
          <w:tab w:val="center" w:pos="13830"/>
        </w:tabs>
        <w:rPr>
          <w:rFonts w:ascii="Arial" w:hAnsi="Arial"/>
          <w:b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County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 Case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72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Kossuth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$13,687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$285.15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$1,929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$275.57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125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$15,616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$283.93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Lee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379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943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$119,433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$315.12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253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$23,899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$362.11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445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1,196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$143,332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$322.09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Linn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</w:t>
      </w:r>
      <w:r>
        <w:rPr>
          <w:rFonts w:ascii="Arial" w:hAnsi="Arial"/>
          <w:snapToGrid w:val="0"/>
          <w:color w:val="000000"/>
        </w:rPr>
        <w:t>285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3,306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$428,257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$333.27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446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$44,632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$388.10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1,400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3,752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$472,889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$337.78</w:t>
      </w:r>
    </w:p>
    <w:p w:rsidR="00000000" w:rsidRDefault="00DE144A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Louisa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$0.00</w:t>
      </w:r>
    </w:p>
    <w:p w:rsidR="00000000" w:rsidRDefault="00DE144A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Lucus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$0.00</w:t>
      </w:r>
    </w:p>
    <w:p w:rsidR="00000000" w:rsidRDefault="00DE144A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Lyon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$0.00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Madison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$13,786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$353.48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$2,096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$419.20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124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$15,882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$360.95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Mahaska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173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456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$54,428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$314.61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$1,796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$299.41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179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480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$56,224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$314.10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Marion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134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319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$42,147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$314.53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$6,085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$289.76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399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$48,232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$311.17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Marshall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278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678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$91,320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$328.49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$10,045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$386.34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304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771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$101,365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$333.44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Mills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356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$45,866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$325.29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</w:t>
      </w:r>
      <w:r>
        <w:rPr>
          <w:rFonts w:ascii="Arial" w:hAnsi="Arial"/>
          <w:snapToGrid w:val="0"/>
          <w:color w:val="000000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$6,125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$408.34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420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$51,991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$333.28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Mitchell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$10,086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$387.92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$548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$548.00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$10,634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$393.85</w:t>
      </w:r>
    </w:p>
    <w:p w:rsidR="00000000" w:rsidRDefault="00DE144A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Monona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$0.00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Monroe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$14,550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$316.30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$4,354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$362.83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$18,904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$325.93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Montgomery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$19,124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$324.14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$7,556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$444.47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218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$26,680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$351.05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Muscatine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483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1,228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$160,754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$332.82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214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$18,231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$357.47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534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1,442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$178,985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$335.18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O'Brien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172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$21,366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$305.22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$4,844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$403.70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223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$26,210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$319.63</w:t>
      </w:r>
    </w:p>
    <w:p w:rsidR="00000000" w:rsidRDefault="00DE144A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Osceola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$0.00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Page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</w:t>
      </w:r>
      <w:r>
        <w:rPr>
          <w:rFonts w:ascii="Arial" w:hAnsi="Arial"/>
          <w:snapToGrid w:val="0"/>
          <w:color w:val="000000"/>
        </w:rPr>
        <w:t>88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$51,098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$321.37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$5,872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$345.41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176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446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$56,970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$323.69</w:t>
      </w:r>
    </w:p>
    <w:p w:rsidR="00000000" w:rsidRDefault="00DE144A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Palo Alto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$0.00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Plymouth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169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$23,326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$319.53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$2,552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$283.55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$25,878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$315.59</w:t>
      </w:r>
    </w:p>
    <w:p w:rsidR="00000000" w:rsidRDefault="00DE144A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Pocahontas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$0.00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Polk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2,669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6,491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$857,103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$321.13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621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$61,242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$390.07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2,826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7,112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$918,345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$324.96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Pottawattamie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876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2,219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$290,266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$331.35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355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$32,444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$360.49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966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2,574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$322,710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$334.07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Poweshiek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205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$26,764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$318.62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$6,192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$387.03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279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$32,956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$329.56</w:t>
      </w:r>
    </w:p>
    <w:p w:rsidR="00000000" w:rsidRDefault="00DE144A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Ringgold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$0.00</w:t>
      </w:r>
    </w:p>
    <w:p w:rsidR="00000000" w:rsidRDefault="00DE144A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Sac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$0.00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Scott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1,512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3,842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$494,578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$327.10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134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539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$49,041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$365.98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1,646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4,381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$543,619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$330.27</w:t>
      </w:r>
    </w:p>
    <w:p w:rsidR="00000000" w:rsidRDefault="00DE144A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Shelby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$0.00</w:t>
      </w:r>
    </w:p>
    <w:p w:rsidR="00000000" w:rsidRDefault="00DE144A">
      <w:pPr>
        <w:widowControl w:val="0"/>
        <w:tabs>
          <w:tab w:val="left" w:pos="90"/>
        </w:tabs>
        <w:spacing w:before="302"/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*   - Less Than Full Time Office (LTFT)</w:t>
      </w:r>
    </w:p>
    <w:p w:rsidR="00000000" w:rsidRDefault="00DE144A">
      <w:pPr>
        <w:widowControl w:val="0"/>
        <w:tabs>
          <w:tab w:val="right" w:pos="14280"/>
        </w:tabs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A-1   Attachment</w:t>
      </w:r>
    </w:p>
    <w:p w:rsidR="00000000" w:rsidRDefault="00DE144A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*</w:t>
      </w:r>
      <w:proofErr w:type="gramStart"/>
      <w:r>
        <w:rPr>
          <w:rFonts w:ascii="Arial" w:hAnsi="Arial"/>
          <w:b/>
          <w:snapToGrid w:val="0"/>
          <w:color w:val="000000"/>
          <w:sz w:val="18"/>
        </w:rPr>
        <w:t>*  -</w:t>
      </w:r>
      <w:proofErr w:type="gramEnd"/>
      <w:r>
        <w:rPr>
          <w:rFonts w:ascii="Arial" w:hAnsi="Arial"/>
          <w:b/>
          <w:snapToGrid w:val="0"/>
          <w:color w:val="000000"/>
          <w:sz w:val="18"/>
        </w:rPr>
        <w:t xml:space="preserve"> Base Office for LTFT offices</w:t>
      </w:r>
    </w:p>
    <w:p w:rsidR="00000000" w:rsidRDefault="00DE144A">
      <w:pPr>
        <w:widowControl w:val="0"/>
        <w:tabs>
          <w:tab w:val="left" w:pos="90"/>
          <w:tab w:val="right" w:pos="14340"/>
        </w:tabs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*** - LTFT Office since 1991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Page</w:t>
      </w:r>
      <w:r>
        <w:rPr>
          <w:rFonts w:ascii="Arial" w:hAnsi="Arial"/>
          <w:b/>
          <w:snapToGrid w:val="0"/>
          <w:color w:val="000000"/>
        </w:rPr>
        <w:t xml:space="preserve"> 3 of 4</w:t>
      </w:r>
    </w:p>
    <w:p w:rsidR="00000000" w:rsidRDefault="00DE144A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 of Public Assistance Program</w:t>
      </w:r>
    </w:p>
    <w:p w:rsidR="00000000" w:rsidRDefault="00DE144A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t>For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sz w:val="28"/>
        </w:rPr>
        <w:t>January 2003</w:t>
      </w:r>
    </w:p>
    <w:p w:rsidR="00000000" w:rsidRDefault="00DE144A">
      <w:pPr>
        <w:widowControl w:val="0"/>
        <w:tabs>
          <w:tab w:val="center" w:pos="3682"/>
          <w:tab w:val="center" w:pos="8002"/>
          <w:tab w:val="center" w:pos="12247"/>
        </w:tabs>
        <w:spacing w:before="240"/>
        <w:rPr>
          <w:rFonts w:ascii="Arial" w:hAnsi="Arial"/>
          <w:b/>
          <w:snapToGrid w:val="0"/>
          <w:color w:val="000000"/>
          <w:sz w:val="30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>Family Investment Program (FIP)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 xml:space="preserve">FIP </w:t>
      </w:r>
      <w:proofErr w:type="gramStart"/>
      <w:r>
        <w:rPr>
          <w:rFonts w:ascii="Arial" w:hAnsi="Arial"/>
          <w:b/>
          <w:snapToGrid w:val="0"/>
          <w:color w:val="000000"/>
          <w:sz w:val="24"/>
          <w:u w:val="single"/>
        </w:rPr>
        <w:t>-  Two</w:t>
      </w:r>
      <w:proofErr w:type="gramEnd"/>
      <w:r>
        <w:rPr>
          <w:rFonts w:ascii="Arial" w:hAnsi="Arial"/>
          <w:b/>
          <w:snapToGrid w:val="0"/>
          <w:color w:val="000000"/>
          <w:sz w:val="24"/>
          <w:u w:val="single"/>
        </w:rPr>
        <w:t xml:space="preserve"> Parent Families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>Total FIP</w:t>
      </w:r>
    </w:p>
    <w:p w:rsidR="00000000" w:rsidRDefault="00DE144A">
      <w:pPr>
        <w:widowControl w:val="0"/>
        <w:tabs>
          <w:tab w:val="center" w:pos="2100"/>
          <w:tab w:val="center" w:pos="3060"/>
          <w:tab w:val="center" w:pos="5250"/>
          <w:tab w:val="center" w:pos="6420"/>
          <w:tab w:val="center" w:pos="7380"/>
          <w:tab w:val="center" w:pos="9570"/>
          <w:tab w:val="center" w:pos="10680"/>
          <w:tab w:val="center" w:pos="11640"/>
          <w:tab w:val="center" w:pos="13830"/>
        </w:tabs>
        <w:spacing w:before="26"/>
        <w:rPr>
          <w:rFonts w:ascii="Arial" w:hAnsi="Arial"/>
          <w:b/>
          <w:snapToGrid w:val="0"/>
          <w:color w:val="000000"/>
          <w:sz w:val="25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</w:p>
    <w:p w:rsidR="00000000" w:rsidRDefault="00DE144A">
      <w:pPr>
        <w:widowControl w:val="0"/>
        <w:tabs>
          <w:tab w:val="center" w:pos="2100"/>
          <w:tab w:val="center" w:pos="3060"/>
          <w:tab w:val="center" w:pos="4177"/>
          <w:tab w:val="center" w:pos="5250"/>
          <w:tab w:val="center" w:pos="6420"/>
          <w:tab w:val="center" w:pos="7380"/>
          <w:tab w:val="center" w:pos="8497"/>
          <w:tab w:val="center" w:pos="9570"/>
          <w:tab w:val="center" w:pos="10680"/>
          <w:tab w:val="center" w:pos="11640"/>
          <w:tab w:val="center" w:pos="12757"/>
          <w:tab w:val="center" w:pos="13830"/>
        </w:tabs>
        <w:rPr>
          <w:rFonts w:ascii="Arial" w:hAnsi="Arial"/>
          <w:b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proofErr w:type="gramStart"/>
      <w:r>
        <w:rPr>
          <w:rFonts w:ascii="Arial" w:hAnsi="Arial"/>
          <w:b/>
          <w:snapToGrid w:val="0"/>
          <w:color w:val="000000"/>
          <w:u w:val="single"/>
        </w:rPr>
        <w:t>of</w:t>
      </w:r>
      <w:proofErr w:type="gramEnd"/>
      <w:r>
        <w:rPr>
          <w:rFonts w:ascii="Arial" w:hAnsi="Arial"/>
          <w:b/>
          <w:snapToGrid w:val="0"/>
          <w:color w:val="000000"/>
          <w:u w:val="single"/>
        </w:rPr>
        <w:t xml:space="preserve">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of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Grant</w:t>
      </w:r>
      <w:r>
        <w:rPr>
          <w:rFonts w:ascii="Arial" w:hAnsi="Arial"/>
          <w:b/>
          <w:snapToGrid w:val="0"/>
          <w:color w:val="000000"/>
          <w:u w:val="single"/>
        </w:rPr>
        <w:t xml:space="preserve">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of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Grant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of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Grant </w:t>
      </w:r>
    </w:p>
    <w:p w:rsidR="00000000" w:rsidRDefault="00DE144A">
      <w:pPr>
        <w:widowControl w:val="0"/>
        <w:tabs>
          <w:tab w:val="left" w:pos="90"/>
          <w:tab w:val="center" w:pos="3060"/>
          <w:tab w:val="center" w:pos="4177"/>
          <w:tab w:val="center" w:pos="5250"/>
          <w:tab w:val="center" w:pos="7380"/>
          <w:tab w:val="center" w:pos="8497"/>
          <w:tab w:val="center" w:pos="9570"/>
          <w:tab w:val="center" w:pos="11640"/>
          <w:tab w:val="center" w:pos="12757"/>
          <w:tab w:val="center" w:pos="13830"/>
        </w:tabs>
        <w:rPr>
          <w:rFonts w:ascii="Arial" w:hAnsi="Arial"/>
          <w:b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County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 Case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72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Sioux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234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$27,114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$318.99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$1,152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$384.00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$28,266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$321.20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Story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254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597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$81,430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$320.59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225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</w:t>
      </w:r>
      <w:r>
        <w:rPr>
          <w:rFonts w:ascii="Arial" w:hAnsi="Arial"/>
          <w:snapToGrid w:val="0"/>
          <w:color w:val="000000"/>
        </w:rPr>
        <w:t>0,593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$361.29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311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822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$102,023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$328.05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Tama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196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$27,259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$340.74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$2,733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$455.50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223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$29,992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$348.74</w:t>
      </w:r>
    </w:p>
    <w:p w:rsidR="00000000" w:rsidRDefault="00DE144A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Taylor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$0.00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Union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249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$32,179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$300.74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$3,281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$364.65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289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$35,460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$305.69</w:t>
      </w:r>
    </w:p>
    <w:p w:rsidR="00000000" w:rsidRDefault="00DE144A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Van Buren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$0.00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Wappe</w:t>
      </w:r>
      <w:r>
        <w:rPr>
          <w:rFonts w:ascii="Arial" w:hAnsi="Arial"/>
          <w:snapToGrid w:val="0"/>
          <w:color w:val="000000"/>
        </w:rPr>
        <w:t>llo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471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1,204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$153,971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$326.90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$14,017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$400.48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506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1,323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$167,988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$331.99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Warren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333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$41,226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$288.29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$1,786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$357.20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$43,012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$290.62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Washington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208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$26,604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$328.45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$1,421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$236.83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231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$28,025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$322.13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Wayne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$426.00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$426.00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Webster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479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1,186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$151,436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$316.15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$12,635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$371.63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513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1,336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$164,071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$319.83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Winnebago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183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$23,689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$307.65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$3,433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$381.44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221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$27,122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$315.37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Winneshiek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308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$39,784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$315.74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$5,842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$324.55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388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$45,626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$316.85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Woodbury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824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2,082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$264,401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$320.87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295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$26,527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$378.96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894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2,377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$290,928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$325.42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Worth ***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$3,128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$260.66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$404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$202.00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$3,532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$252.29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Wright ***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$20,217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$297.31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$2,328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$332.64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187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$22,545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$300</w:t>
      </w:r>
      <w:r>
        <w:rPr>
          <w:rFonts w:ascii="Arial" w:hAnsi="Arial"/>
          <w:snapToGrid w:val="0"/>
          <w:color w:val="000000"/>
        </w:rPr>
        <w:t>.60</w:t>
      </w:r>
    </w:p>
    <w:p w:rsidR="00000000" w:rsidRDefault="00DE144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State Total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17,957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44,542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$5,800,168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$323.00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1,691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6,680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$628,413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$371.62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19,648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51,222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$6,428,581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$327.19</w:t>
      </w:r>
    </w:p>
    <w:p w:rsidR="00000000" w:rsidRDefault="00DE144A">
      <w:pPr>
        <w:widowControl w:val="0"/>
        <w:tabs>
          <w:tab w:val="left" w:pos="90"/>
        </w:tabs>
        <w:spacing w:before="254"/>
        <w:rPr>
          <w:rFonts w:ascii="Arial" w:hAnsi="Arial"/>
          <w:b/>
          <w:snapToGrid w:val="0"/>
          <w:color w:val="000000"/>
          <w:sz w:val="25"/>
        </w:rPr>
      </w:pPr>
      <w:r>
        <w:rPr>
          <w:rFonts w:ascii="Arial" w:hAnsi="Arial"/>
          <w:b/>
          <w:snapToGrid w:val="0"/>
          <w:color w:val="000000"/>
        </w:rPr>
        <w:t xml:space="preserve">Note:  In January 2002 DHS established </w:t>
      </w:r>
      <w:proofErr w:type="gramStart"/>
      <w:r>
        <w:rPr>
          <w:rFonts w:ascii="Arial" w:hAnsi="Arial"/>
          <w:b/>
          <w:snapToGrid w:val="0"/>
          <w:color w:val="000000"/>
        </w:rPr>
        <w:t>Less</w:t>
      </w:r>
      <w:proofErr w:type="gramEnd"/>
      <w:r>
        <w:rPr>
          <w:rFonts w:ascii="Arial" w:hAnsi="Arial"/>
          <w:b/>
          <w:snapToGrid w:val="0"/>
          <w:color w:val="000000"/>
        </w:rPr>
        <w:t xml:space="preserve"> Than Full Time Offices in the state.  These offices were scheduled to start LTFT beginning in Februa</w:t>
      </w:r>
      <w:r>
        <w:rPr>
          <w:rFonts w:ascii="Arial" w:hAnsi="Arial"/>
          <w:b/>
          <w:snapToGrid w:val="0"/>
          <w:color w:val="000000"/>
        </w:rPr>
        <w:t xml:space="preserve">ry </w:t>
      </w:r>
    </w:p>
    <w:p w:rsidR="00000000" w:rsidRDefault="00DE144A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2"/>
        </w:rPr>
      </w:pPr>
      <w:proofErr w:type="gramStart"/>
      <w:r>
        <w:rPr>
          <w:rFonts w:ascii="Arial" w:hAnsi="Arial"/>
          <w:b/>
          <w:snapToGrid w:val="0"/>
          <w:color w:val="000000"/>
        </w:rPr>
        <w:t>2002 (Ida).</w:t>
      </w:r>
      <w:proofErr w:type="gramEnd"/>
      <w:r>
        <w:rPr>
          <w:rFonts w:ascii="Arial" w:hAnsi="Arial"/>
          <w:b/>
          <w:snapToGrid w:val="0"/>
          <w:color w:val="000000"/>
        </w:rPr>
        <w:t xml:space="preserve">  </w:t>
      </w:r>
    </w:p>
    <w:p w:rsidR="00000000" w:rsidRDefault="00DE144A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2"/>
        </w:rPr>
      </w:pPr>
      <w:r>
        <w:rPr>
          <w:rFonts w:ascii="Arial" w:hAnsi="Arial"/>
          <w:b/>
          <w:snapToGrid w:val="0"/>
          <w:color w:val="000000"/>
        </w:rPr>
        <w:t xml:space="preserve">The 34 counties would continue the implementation through June 2002, with complete implementation on July 1, 2002.  The staff in these 34 counties </w:t>
      </w:r>
    </w:p>
    <w:p w:rsidR="00000000" w:rsidRDefault="00DE144A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2"/>
        </w:rPr>
      </w:pPr>
      <w:proofErr w:type="gramStart"/>
      <w:r>
        <w:rPr>
          <w:rFonts w:ascii="Arial" w:hAnsi="Arial"/>
          <w:b/>
          <w:snapToGrid w:val="0"/>
          <w:color w:val="000000"/>
        </w:rPr>
        <w:t>would</w:t>
      </w:r>
      <w:proofErr w:type="gramEnd"/>
      <w:r>
        <w:rPr>
          <w:rFonts w:ascii="Arial" w:hAnsi="Arial"/>
          <w:b/>
          <w:snapToGrid w:val="0"/>
          <w:color w:val="000000"/>
        </w:rPr>
        <w:t xml:space="preserve"> be re-assigned to a full time county office.  Because of the LTFT change the data pr</w:t>
      </w:r>
      <w:r>
        <w:rPr>
          <w:rFonts w:ascii="Arial" w:hAnsi="Arial"/>
          <w:b/>
          <w:snapToGrid w:val="0"/>
          <w:color w:val="000000"/>
        </w:rPr>
        <w:t xml:space="preserve">esented by county in this section of the A-1 report shows </w:t>
      </w:r>
    </w:p>
    <w:p w:rsidR="00000000" w:rsidRDefault="00DE144A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2"/>
        </w:rPr>
      </w:pPr>
      <w:proofErr w:type="gramStart"/>
      <w:r>
        <w:rPr>
          <w:rFonts w:ascii="Arial" w:hAnsi="Arial"/>
          <w:b/>
          <w:snapToGrid w:val="0"/>
          <w:color w:val="000000"/>
        </w:rPr>
        <w:t>some</w:t>
      </w:r>
      <w:proofErr w:type="gramEnd"/>
      <w:r>
        <w:rPr>
          <w:rFonts w:ascii="Arial" w:hAnsi="Arial"/>
          <w:b/>
          <w:snapToGrid w:val="0"/>
          <w:color w:val="000000"/>
        </w:rPr>
        <w:t xml:space="preserve"> significant deviations from past data.  For the counties that completed their implementation of the LTFT offices early, the county data shows </w:t>
      </w:r>
    </w:p>
    <w:p w:rsidR="00000000" w:rsidRDefault="00DE144A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2"/>
        </w:rPr>
      </w:pPr>
      <w:proofErr w:type="gramStart"/>
      <w:r>
        <w:rPr>
          <w:rFonts w:ascii="Arial" w:hAnsi="Arial"/>
          <w:b/>
          <w:snapToGrid w:val="0"/>
          <w:color w:val="000000"/>
        </w:rPr>
        <w:t>zeroes</w:t>
      </w:r>
      <w:proofErr w:type="gramEnd"/>
      <w:r>
        <w:rPr>
          <w:rFonts w:ascii="Arial" w:hAnsi="Arial"/>
          <w:b/>
          <w:snapToGrid w:val="0"/>
          <w:color w:val="000000"/>
        </w:rPr>
        <w:t xml:space="preserve"> or very small counts/dollars.  Many of the</w:t>
      </w:r>
      <w:r>
        <w:rPr>
          <w:rFonts w:ascii="Arial" w:hAnsi="Arial"/>
          <w:b/>
          <w:snapToGrid w:val="0"/>
          <w:color w:val="000000"/>
        </w:rPr>
        <w:t xml:space="preserve"> other LTFT office counts and dollars have not shown the complete affect of the changeover.  The </w:t>
      </w:r>
    </w:p>
    <w:p w:rsidR="00000000" w:rsidRDefault="00DE144A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2"/>
        </w:rPr>
      </w:pPr>
      <w:proofErr w:type="gramStart"/>
      <w:r>
        <w:rPr>
          <w:rFonts w:ascii="Arial" w:hAnsi="Arial"/>
          <w:b/>
          <w:snapToGrid w:val="0"/>
          <w:color w:val="000000"/>
        </w:rPr>
        <w:t>reporting</w:t>
      </w:r>
      <w:proofErr w:type="gramEnd"/>
      <w:r>
        <w:rPr>
          <w:rFonts w:ascii="Arial" w:hAnsi="Arial"/>
          <w:b/>
          <w:snapToGrid w:val="0"/>
          <w:color w:val="000000"/>
        </w:rPr>
        <w:t xml:space="preserve"> methodology for A-1 report was based upon the county of the DHS worker and not the client county of residence.  In the past this had made </w:t>
      </w:r>
    </w:p>
    <w:p w:rsidR="00000000" w:rsidRDefault="00DE144A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2"/>
        </w:rPr>
      </w:pPr>
      <w:proofErr w:type="gramStart"/>
      <w:r>
        <w:rPr>
          <w:rFonts w:ascii="Arial" w:hAnsi="Arial"/>
          <w:b/>
          <w:snapToGrid w:val="0"/>
          <w:color w:val="000000"/>
        </w:rPr>
        <w:t>little</w:t>
      </w:r>
      <w:proofErr w:type="gramEnd"/>
      <w:r>
        <w:rPr>
          <w:rFonts w:ascii="Arial" w:hAnsi="Arial"/>
          <w:b/>
          <w:snapToGrid w:val="0"/>
          <w:color w:val="000000"/>
        </w:rPr>
        <w:t xml:space="preserve"> or</w:t>
      </w:r>
      <w:r>
        <w:rPr>
          <w:rFonts w:ascii="Arial" w:hAnsi="Arial"/>
          <w:b/>
          <w:snapToGrid w:val="0"/>
          <w:color w:val="000000"/>
        </w:rPr>
        <w:t xml:space="preserve"> no difference.  Additionally, the numbers for the base county are inflated due to this same process.  </w:t>
      </w:r>
    </w:p>
    <w:p w:rsidR="00000000" w:rsidRDefault="00DE144A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2"/>
        </w:rPr>
      </w:pPr>
      <w:r>
        <w:rPr>
          <w:rFonts w:ascii="Arial" w:hAnsi="Arial"/>
          <w:b/>
          <w:snapToGrid w:val="0"/>
          <w:color w:val="000000"/>
        </w:rPr>
        <w:t xml:space="preserve">The methodology is being changed so that the A-1 Report uses the client county of residence. </w:t>
      </w:r>
    </w:p>
    <w:p w:rsidR="00000000" w:rsidRDefault="00DE144A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2"/>
        </w:rPr>
      </w:pPr>
    </w:p>
    <w:p w:rsidR="00000000" w:rsidRDefault="00DE144A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2"/>
        </w:rPr>
      </w:pPr>
      <w:r>
        <w:rPr>
          <w:rFonts w:ascii="Arial" w:hAnsi="Arial"/>
          <w:b/>
          <w:snapToGrid w:val="0"/>
          <w:color w:val="000000"/>
        </w:rPr>
        <w:t xml:space="preserve">                                                         </w:t>
      </w:r>
      <w:r>
        <w:rPr>
          <w:rFonts w:ascii="Arial" w:hAnsi="Arial"/>
          <w:b/>
          <w:snapToGrid w:val="0"/>
          <w:color w:val="000000"/>
        </w:rPr>
        <w:t>The statewide counts and dollars are correct.</w:t>
      </w:r>
    </w:p>
    <w:p w:rsidR="00000000" w:rsidRDefault="00DE144A">
      <w:pPr>
        <w:widowControl w:val="0"/>
        <w:tabs>
          <w:tab w:val="left" w:pos="90"/>
        </w:tabs>
        <w:spacing w:before="1147"/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*   - Less Than Full Time Office (LTFT)</w:t>
      </w:r>
    </w:p>
    <w:p w:rsidR="00000000" w:rsidRDefault="00DE144A">
      <w:pPr>
        <w:widowControl w:val="0"/>
        <w:tabs>
          <w:tab w:val="right" w:pos="14280"/>
        </w:tabs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A-1   Attachment</w:t>
      </w:r>
    </w:p>
    <w:p w:rsidR="00000000" w:rsidRDefault="00DE144A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*</w:t>
      </w:r>
      <w:proofErr w:type="gramStart"/>
      <w:r>
        <w:rPr>
          <w:rFonts w:ascii="Arial" w:hAnsi="Arial"/>
          <w:b/>
          <w:snapToGrid w:val="0"/>
          <w:color w:val="000000"/>
          <w:sz w:val="18"/>
        </w:rPr>
        <w:t>*  -</w:t>
      </w:r>
      <w:proofErr w:type="gramEnd"/>
      <w:r>
        <w:rPr>
          <w:rFonts w:ascii="Arial" w:hAnsi="Arial"/>
          <w:b/>
          <w:snapToGrid w:val="0"/>
          <w:color w:val="000000"/>
          <w:sz w:val="18"/>
        </w:rPr>
        <w:t xml:space="preserve"> Base Office for LTFT offices</w:t>
      </w:r>
    </w:p>
    <w:p w:rsidR="00000000" w:rsidRDefault="00DE144A">
      <w:pPr>
        <w:widowControl w:val="0"/>
        <w:tabs>
          <w:tab w:val="left" w:pos="90"/>
          <w:tab w:val="right" w:pos="14340"/>
        </w:tabs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*** - LTFT Office since 1991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Page 4 of 4</w:t>
      </w:r>
    </w:p>
    <w:sectPr w:rsidR="00000000">
      <w:pgSz w:w="15840" w:h="12240" w:orient="landscape" w:code="1"/>
      <w:pgMar w:top="360" w:right="720" w:bottom="360" w:left="50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DE144A">
      <w:r>
        <w:separator/>
      </w:r>
    </w:p>
  </w:endnote>
  <w:endnote w:type="continuationSeparator" w:id="1">
    <w:p w:rsidR="00000000" w:rsidRDefault="00DE1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DE144A">
      <w:r>
        <w:separator/>
      </w:r>
    </w:p>
  </w:footnote>
  <w:footnote w:type="continuationSeparator" w:id="1">
    <w:p w:rsidR="00000000" w:rsidRDefault="00DE14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E03B9"/>
    <w:multiLevelType w:val="singleLevel"/>
    <w:tmpl w:val="F9E6B806"/>
    <w:lvl w:ilvl="0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144A"/>
    <w:rsid w:val="00DE1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1708</Words>
  <Characters>9739</Characters>
  <Application>Microsoft Office Word</Application>
  <DocSecurity>4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Dept of Human Services</Company>
  <LinksUpToDate>false</LinksUpToDate>
  <CharactersWithSpaces>11425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Dept of Human Services</dc:creator>
  <cp:keywords/>
  <dc:description/>
  <cp:lastModifiedBy>Margaret Noon</cp:lastModifiedBy>
  <cp:revision>2</cp:revision>
  <cp:lastPrinted>2002-07-30T17:29:00Z</cp:lastPrinted>
  <dcterms:created xsi:type="dcterms:W3CDTF">2008-11-19T20:20:00Z</dcterms:created>
  <dcterms:modified xsi:type="dcterms:W3CDTF">2008-11-19T20:20:00Z</dcterms:modified>
</cp:coreProperties>
</file>