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A15E9">
      <w:pPr>
        <w:pStyle w:val="Heading1"/>
        <w:rPr>
          <w:iCs/>
          <w:sz w:val="20"/>
        </w:rPr>
      </w:pPr>
      <w:r>
        <w:rPr>
          <w:iCs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9.7pt;margin-top:-14.4pt;width:68.6pt;height:57.6pt;z-index:-251658752;mso-wrap-edited:t" wrapcoords="-231 0 -231 21416 21738 21441 21600 0 -231 0" o:allowincell="f" fillcolor="window">
            <v:imagedata r:id="rId7" o:title=""/>
            <w10:wrap type="tight"/>
          </v:shape>
          <o:OLEObject Type="Embed" ProgID="PBrush" ShapeID="_x0000_s1027" DrawAspect="Content" ObjectID="_1288691551" r:id="rId8"/>
        </w:pict>
      </w:r>
      <w:r>
        <w:rPr>
          <w:iCs/>
          <w:noProof/>
          <w:sz w:val="20"/>
        </w:rPr>
        <w:pict>
          <v:rect id="_x0000_s1026" style="position:absolute;margin-left:393.3pt;margin-top:-7.2pt;width:129.6pt;height:50.4pt;z-index:-251659776;mso-wrap-edited:f" wrapcoords="-140 -372 -140 21972 21881 21972 21881 -372 -140 -372" o:allowincell="f" strokeweight="2.25pt">
            <v:textbox style="mso-next-textbox:#_x0000_s1026">
              <w:txbxContent>
                <w:p w:rsidR="00000000" w:rsidRDefault="00EA15E9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</w:rPr>
                    <w:t xml:space="preserve">Report Series A-1 </w:t>
                  </w:r>
                </w:p>
                <w:p w:rsidR="00000000" w:rsidRDefault="00EA15E9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</w:p>
                <w:p w:rsidR="00000000" w:rsidRDefault="00EA15E9">
                  <w:pPr>
                    <w:rPr>
                      <w:rFonts w:ascii="Bookman Old Style" w:hAnsi="Bookman Old Style"/>
                      <w:iCs/>
                    </w:rPr>
                  </w:pPr>
                  <w:r>
                    <w:rPr>
                      <w:rFonts w:ascii="Bookman Old Style" w:hAnsi="Bookman Old Style"/>
                      <w:iCs/>
                    </w:rPr>
                    <w:t>Administrative Use Only</w:t>
                  </w:r>
                </w:p>
              </w:txbxContent>
            </v:textbox>
            <w10:wrap type="through"/>
          </v:rect>
        </w:pict>
      </w:r>
      <w:r>
        <w:rPr>
          <w:iCs/>
          <w:sz w:val="20"/>
        </w:rPr>
        <w:t>Iowa Department</w:t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</w:p>
    <w:p w:rsidR="00000000" w:rsidRDefault="00EA15E9">
      <w:pPr>
        <w:rPr>
          <w:rFonts w:ascii="Bookman Old Style" w:hAnsi="Bookman Old Style"/>
          <w:b/>
          <w:iCs/>
        </w:rPr>
      </w:pPr>
      <w:r>
        <w:rPr>
          <w:rFonts w:ascii="Bookman Old Style" w:hAnsi="Bookman Old Style"/>
          <w:b/>
          <w:iCs/>
        </w:rPr>
        <w:t>Of Human Services</w:t>
      </w:r>
    </w:p>
    <w:p w:rsidR="00000000" w:rsidRDefault="00EA15E9">
      <w:pPr>
        <w:rPr>
          <w:rFonts w:ascii="Arial" w:hAnsi="Arial"/>
          <w:b/>
          <w:i/>
          <w:sz w:val="18"/>
        </w:rPr>
      </w:pPr>
      <w:r>
        <w:rPr>
          <w:rFonts w:ascii="Bookman Old Style" w:hAnsi="Bookman Old Style"/>
          <w:b/>
          <w:iCs/>
          <w:noProof/>
        </w:rPr>
        <w:pict>
          <v:line id="_x0000_s1028" style="position:absolute;z-index:251658752" from="-83.25pt,15.05pt" to="175.95pt,15.05pt" o:allowincell="f" strokeweight="2.25pt"/>
        </w:pict>
      </w:r>
      <w:r>
        <w:rPr>
          <w:rFonts w:ascii="Bookman Old Style" w:hAnsi="Bookman Old Style"/>
          <w:b/>
          <w:iCs/>
        </w:rPr>
        <w:t xml:space="preserve">Kevin W. </w:t>
      </w:r>
      <w:proofErr w:type="spellStart"/>
      <w:r>
        <w:rPr>
          <w:rFonts w:ascii="Bookman Old Style" w:hAnsi="Bookman Old Style"/>
          <w:b/>
          <w:iCs/>
        </w:rPr>
        <w:t>Concannon</w:t>
      </w:r>
      <w:proofErr w:type="spellEnd"/>
      <w:r>
        <w:rPr>
          <w:rFonts w:ascii="Bookman Old Style" w:hAnsi="Bookman Old Style"/>
          <w:b/>
          <w:iCs/>
        </w:rPr>
        <w:t>, Director</w:t>
      </w:r>
    </w:p>
    <w:p w:rsidR="00000000" w:rsidRDefault="00EA15E9">
      <w:pPr>
        <w:keepNext/>
        <w:framePr w:h="361" w:hSpace="180" w:wrap="around" w:vAnchor="text" w:hAnchor="page" w:x="6481" w:y="158"/>
        <w:rPr>
          <w:rFonts w:ascii="Arial" w:hAnsi="Arial"/>
          <w:b/>
          <w:i/>
          <w:sz w:val="18"/>
        </w:rPr>
      </w:pPr>
    </w:p>
    <w:p w:rsidR="00000000" w:rsidRDefault="00EA15E9">
      <w:pPr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ab/>
        <w:t xml:space="preserve">  </w:t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</w:p>
    <w:p w:rsidR="00000000" w:rsidRDefault="00EA15E9">
      <w:pPr>
        <w:widowControl w:val="0"/>
        <w:tabs>
          <w:tab w:val="center" w:pos="5038"/>
        </w:tabs>
        <w:rPr>
          <w:rFonts w:ascii="Arial" w:hAnsi="Arial"/>
          <w:b/>
          <w:i/>
          <w:snapToGrid w:val="0"/>
          <w:sz w:val="18"/>
        </w:rPr>
      </w:pPr>
    </w:p>
    <w:p w:rsidR="00000000" w:rsidRDefault="00EA15E9">
      <w:pPr>
        <w:widowControl w:val="0"/>
        <w:tabs>
          <w:tab w:val="center" w:pos="5038"/>
        </w:tabs>
        <w:rPr>
          <w:rFonts w:ascii="Arial" w:hAnsi="Arial"/>
          <w:b/>
          <w:i/>
          <w:snapToGrid w:val="0"/>
          <w:sz w:val="18"/>
        </w:rPr>
      </w:pPr>
      <w:r>
        <w:rPr>
          <w:rFonts w:ascii="Arial" w:hAnsi="Arial"/>
          <w:b/>
          <w:i/>
          <w:snapToGrid w:val="0"/>
          <w:sz w:val="18"/>
        </w:rPr>
        <w:tab/>
      </w:r>
    </w:p>
    <w:p w:rsidR="00000000" w:rsidRDefault="00EA15E9">
      <w:pPr>
        <w:widowControl w:val="0"/>
        <w:tabs>
          <w:tab w:val="center" w:pos="5038"/>
        </w:tabs>
        <w:jc w:val="center"/>
        <w:rPr>
          <w:rFonts w:ascii="Bookman Old Style" w:hAnsi="Bookman Old Style"/>
          <w:b/>
          <w:iCs/>
          <w:snapToGrid w:val="0"/>
          <w:color w:val="000000"/>
          <w:sz w:val="22"/>
        </w:rPr>
      </w:pPr>
      <w:r>
        <w:rPr>
          <w:rFonts w:ascii="Bookman Old Style" w:hAnsi="Bookman Old Style"/>
          <w:b/>
          <w:iCs/>
          <w:snapToGrid w:val="0"/>
          <w:color w:val="000000"/>
          <w:sz w:val="22"/>
        </w:rPr>
        <w:t>Monthly Public Assistance Statistical Report</w:t>
      </w:r>
    </w:p>
    <w:p w:rsidR="00000000" w:rsidRDefault="00EA15E9">
      <w:pPr>
        <w:pStyle w:val="Heading3"/>
        <w:rPr>
          <w:rFonts w:ascii="Arial" w:hAnsi="Arial"/>
          <w:i/>
          <w:sz w:val="18"/>
        </w:rPr>
      </w:pPr>
      <w:r>
        <w:t>Family Investment Program</w:t>
      </w:r>
    </w:p>
    <w:p w:rsidR="00000000" w:rsidRDefault="00EA15E9">
      <w:pPr>
        <w:pStyle w:val="Header"/>
        <w:widowControl w:val="0"/>
        <w:tabs>
          <w:tab w:val="clear" w:pos="4320"/>
          <w:tab w:val="clear" w:pos="8640"/>
          <w:tab w:val="center" w:pos="5430"/>
        </w:tabs>
        <w:autoSpaceDE w:val="0"/>
        <w:autoSpaceDN w:val="0"/>
        <w:adjustRightInd w:val="0"/>
        <w:spacing w:before="90"/>
        <w:rPr>
          <w:rFonts w:ascii="MS Sans Serif" w:hAnsi="MS Sans Serif"/>
        </w:rPr>
      </w:pPr>
    </w:p>
    <w:p w:rsidR="00000000" w:rsidRDefault="00EA15E9">
      <w:pPr>
        <w:widowControl w:val="0"/>
        <w:tabs>
          <w:tab w:val="center" w:pos="5430"/>
        </w:tabs>
        <w:autoSpaceDE w:val="0"/>
        <w:autoSpaceDN w:val="0"/>
        <w:adjustRightInd w:val="0"/>
        <w:spacing w:before="94"/>
        <w:rPr>
          <w:rFonts w:ascii="Bookman Old Style" w:hAnsi="Bookman Old Style" w:cs="Arial"/>
          <w:b/>
          <w:bCs/>
          <w:color w:val="000000"/>
          <w:sz w:val="28"/>
          <w:szCs w:val="28"/>
        </w:rPr>
      </w:pPr>
      <w:r>
        <w:rPr>
          <w:rFonts w:ascii="MS Sans Serif" w:hAnsi="MS Sans Serif"/>
        </w:rPr>
        <w:tab/>
        <w:t xml:space="preserve">     </w:t>
      </w:r>
      <w:r>
        <w:rPr>
          <w:rFonts w:ascii="Bookman Old Style" w:hAnsi="Bookman Old Style" w:cs="Arial"/>
          <w:b/>
          <w:bCs/>
          <w:color w:val="000000"/>
          <w:sz w:val="28"/>
          <w:szCs w:val="28"/>
        </w:rPr>
        <w:t>November 2006</w:t>
      </w:r>
    </w:p>
    <w:p w:rsidR="00000000" w:rsidRDefault="00EA15E9">
      <w:pPr>
        <w:widowControl w:val="0"/>
        <w:tabs>
          <w:tab w:val="center" w:pos="5430"/>
        </w:tabs>
        <w:autoSpaceDE w:val="0"/>
        <w:autoSpaceDN w:val="0"/>
        <w:adjustRightInd w:val="0"/>
        <w:spacing w:before="94"/>
        <w:rPr>
          <w:rFonts w:ascii="Arial" w:hAnsi="Arial" w:cs="Arial"/>
          <w:b/>
          <w:bCs/>
          <w:color w:val="000000"/>
          <w:sz w:val="34"/>
          <w:szCs w:val="34"/>
        </w:rPr>
      </w:pPr>
    </w:p>
    <w:p w:rsidR="00000000" w:rsidRDefault="00EA15E9">
      <w:pPr>
        <w:widowControl w:val="0"/>
        <w:tabs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6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/>
        </w:rPr>
        <w:tab/>
      </w:r>
      <w:r>
        <w:rPr>
          <w:rFonts w:ascii="Arial" w:hAnsi="Arial"/>
          <w:u w:val="single"/>
        </w:rPr>
        <w:t>Nov 2005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Nov 2006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Oct 2006</w:t>
      </w:r>
      <w:r>
        <w:rPr>
          <w:rFonts w:ascii="Arial" w:hAnsi="Arial"/>
        </w:rPr>
        <w:tab/>
      </w:r>
    </w:p>
    <w:p w:rsidR="00000000" w:rsidRDefault="00EA15E9">
      <w:pPr>
        <w:widowControl w:val="0"/>
        <w:tabs>
          <w:tab w:val="left" w:pos="90"/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Regular FIP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Cases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15,742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15,932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17,195</w:t>
      </w:r>
    </w:p>
    <w:p w:rsidR="00000000" w:rsidRDefault="00EA15E9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Recipients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37,468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37,996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41,514</w:t>
      </w:r>
    </w:p>
    <w:p w:rsidR="00000000" w:rsidRDefault="00EA15E9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Children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25,752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26,145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28,329</w:t>
      </w:r>
    </w:p>
    <w:p w:rsidR="00000000" w:rsidRDefault="00EA15E9">
      <w:pPr>
        <w:widowControl w:val="0"/>
        <w:tabs>
          <w:tab w:val="right" w:pos="3900"/>
          <w:tab w:val="right" w:pos="5640"/>
          <w:tab w:val="right" w:pos="8160"/>
          <w:tab w:val="right" w:pos="1068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Payments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$5,090,928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$5,150,117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$5,620,284</w:t>
      </w:r>
    </w:p>
    <w:p w:rsidR="00000000" w:rsidRDefault="00EA15E9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Cost/Family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$323.40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$323.26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$326.86</w:t>
      </w:r>
    </w:p>
    <w:p w:rsidR="00000000" w:rsidRDefault="00EA15E9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Cost/Recipient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$135.87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$135.54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$135.38</w:t>
      </w:r>
    </w:p>
    <w:p w:rsidR="00000000" w:rsidRDefault="00EA15E9">
      <w:pPr>
        <w:widowControl w:val="0"/>
        <w:tabs>
          <w:tab w:val="left" w:pos="90"/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101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Two Parent FIP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Cases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1,290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1,352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1,574</w:t>
      </w:r>
    </w:p>
    <w:p w:rsidR="00000000" w:rsidRDefault="00EA15E9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Recipients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5,218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5,500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6,090</w:t>
      </w:r>
    </w:p>
    <w:p w:rsidR="00000000" w:rsidRDefault="00EA15E9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Ch</w:t>
      </w:r>
      <w:r>
        <w:rPr>
          <w:rFonts w:ascii="Arial" w:hAnsi="Arial" w:cs="Arial"/>
          <w:b/>
          <w:bCs/>
          <w:color w:val="000000"/>
          <w:sz w:val="18"/>
          <w:szCs w:val="18"/>
        </w:rPr>
        <w:t>ildren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2,589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2,714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3,089</w:t>
      </w:r>
    </w:p>
    <w:p w:rsidR="00000000" w:rsidRDefault="00EA15E9">
      <w:pPr>
        <w:widowControl w:val="0"/>
        <w:tabs>
          <w:tab w:val="right" w:pos="3900"/>
          <w:tab w:val="right" w:pos="5640"/>
          <w:tab w:val="right" w:pos="8160"/>
          <w:tab w:val="right" w:pos="1068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Payments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$507,565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$536,083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$608,646</w:t>
      </w:r>
    </w:p>
    <w:p w:rsidR="00000000" w:rsidRDefault="00EA15E9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Cost/Family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$393.46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$396.51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$386.69</w:t>
      </w:r>
    </w:p>
    <w:p w:rsidR="00000000" w:rsidRDefault="00EA15E9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Cost/Recipient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$97.27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$97.47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$99.94</w:t>
      </w:r>
    </w:p>
    <w:p w:rsidR="00000000" w:rsidRDefault="00EA15E9">
      <w:pPr>
        <w:widowControl w:val="0"/>
        <w:tabs>
          <w:tab w:val="left" w:pos="90"/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116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Total FIP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Cases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17,032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17,284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18,769</w:t>
      </w:r>
    </w:p>
    <w:p w:rsidR="00000000" w:rsidRDefault="00EA15E9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26"/>
        <w:rPr>
          <w:rFonts w:ascii="Arial" w:hAnsi="Arial" w:cs="Arial"/>
          <w:color w:val="000000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Recipients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42,686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43,496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47,604</w:t>
      </w:r>
    </w:p>
    <w:p w:rsidR="00000000" w:rsidRDefault="00EA15E9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26"/>
        <w:rPr>
          <w:rFonts w:ascii="Arial" w:hAnsi="Arial" w:cs="Arial"/>
          <w:color w:val="000000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Children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28,341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28,859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31,418</w:t>
      </w:r>
    </w:p>
    <w:p w:rsidR="00000000" w:rsidRDefault="00EA15E9">
      <w:pPr>
        <w:widowControl w:val="0"/>
        <w:tabs>
          <w:tab w:val="right" w:pos="3900"/>
          <w:tab w:val="right" w:pos="5640"/>
          <w:tab w:val="right" w:pos="8160"/>
          <w:tab w:val="right" w:pos="1068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Payment</w:t>
      </w:r>
      <w:r>
        <w:rPr>
          <w:rFonts w:ascii="Arial" w:hAnsi="Arial" w:cs="Arial"/>
          <w:b/>
          <w:bCs/>
          <w:color w:val="000000"/>
          <w:sz w:val="18"/>
          <w:szCs w:val="18"/>
        </w:rPr>
        <w:t>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$5,598,493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$5,686,200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$6,228,930</w:t>
      </w:r>
    </w:p>
    <w:p w:rsidR="00000000" w:rsidRDefault="00EA15E9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26"/>
        <w:rPr>
          <w:rFonts w:ascii="Arial" w:hAnsi="Arial" w:cs="Arial"/>
          <w:color w:val="000000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Cost/Family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$328.70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$328.99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$331.87</w:t>
      </w:r>
    </w:p>
    <w:p w:rsidR="00000000" w:rsidRDefault="00EA15E9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26"/>
        <w:rPr>
          <w:rFonts w:ascii="Arial" w:hAnsi="Arial" w:cs="Arial"/>
          <w:color w:val="000000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Cost/Recipient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$131.16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$130.73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$130.85</w:t>
      </w:r>
    </w:p>
    <w:p w:rsidR="00000000" w:rsidRDefault="00EA15E9">
      <w:pPr>
        <w:widowControl w:val="0"/>
        <w:tabs>
          <w:tab w:val="left" w:pos="90"/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86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Child Support Payments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PA Recoveries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$1,991,771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$2,135,878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$2,071,124</w:t>
      </w:r>
    </w:p>
    <w:p w:rsidR="00000000" w:rsidRDefault="00EA15E9">
      <w:pPr>
        <w:widowControl w:val="0"/>
        <w:tabs>
          <w:tab w:val="right" w:pos="3900"/>
        </w:tabs>
        <w:autoSpaceDE w:val="0"/>
        <w:autoSpaceDN w:val="0"/>
        <w:adjustRightInd w:val="0"/>
        <w:spacing w:before="41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Returned to Federal </w:t>
      </w:r>
    </w:p>
    <w:p w:rsidR="00000000" w:rsidRDefault="00EA15E9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Government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$1,234,499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$1,323,817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$1,317,4</w:t>
      </w:r>
      <w:r>
        <w:rPr>
          <w:rFonts w:ascii="Arial" w:hAnsi="Arial" w:cs="Arial"/>
          <w:color w:val="000000"/>
          <w:sz w:val="18"/>
          <w:szCs w:val="18"/>
        </w:rPr>
        <w:t>42</w:t>
      </w:r>
    </w:p>
    <w:p w:rsidR="00000000" w:rsidRDefault="00EA15E9">
      <w:pPr>
        <w:widowControl w:val="0"/>
        <w:tabs>
          <w:tab w:val="right" w:pos="3885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Credit to FIP Account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$757,272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$812,061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$753,682</w:t>
      </w:r>
    </w:p>
    <w:p w:rsidR="00000000" w:rsidRDefault="00EA15E9">
      <w:pPr>
        <w:widowControl w:val="0"/>
        <w:tabs>
          <w:tab w:val="left" w:pos="90"/>
        </w:tabs>
        <w:autoSpaceDE w:val="0"/>
        <w:autoSpaceDN w:val="0"/>
        <w:adjustRightInd w:val="0"/>
        <w:spacing w:before="101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FIP Net Total</w:t>
      </w:r>
    </w:p>
    <w:p w:rsidR="00000000" w:rsidRDefault="00EA15E9">
      <w:pPr>
        <w:widowControl w:val="0"/>
        <w:tabs>
          <w:tab w:val="right" w:pos="5580"/>
          <w:tab w:val="right" w:pos="8100"/>
          <w:tab w:val="right" w:pos="106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$4,841,221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$4,874,139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$5,475,248</w:t>
      </w:r>
    </w:p>
    <w:p w:rsidR="00000000" w:rsidRDefault="00EA15E9">
      <w:pPr>
        <w:widowControl w:val="0"/>
        <w:tabs>
          <w:tab w:val="left" w:pos="2580"/>
        </w:tabs>
        <w:autoSpaceDE w:val="0"/>
        <w:autoSpaceDN w:val="0"/>
        <w:adjustRightInd w:val="0"/>
        <w:spacing w:before="341"/>
        <w:rPr>
          <w:rFonts w:ascii="Arial" w:hAnsi="Arial" w:cs="Arial"/>
          <w:b/>
          <w:bCs/>
          <w:color w:val="000000"/>
          <w:sz w:val="38"/>
          <w:szCs w:val="38"/>
        </w:rPr>
      </w:pPr>
      <w:r>
        <w:rPr>
          <w:rFonts w:ascii="Arial" w:hAnsi="Arial"/>
        </w:rPr>
        <w:tab/>
        <w:t xml:space="preserve">   </w:t>
      </w:r>
      <w:r>
        <w:rPr>
          <w:rFonts w:ascii="Arial" w:hAnsi="Arial" w:cs="Arial"/>
          <w:b/>
          <w:bCs/>
          <w:color w:val="000000"/>
          <w:sz w:val="32"/>
          <w:szCs w:val="32"/>
        </w:rPr>
        <w:t>State Fiscal Year To Date Summary</w:t>
      </w:r>
    </w:p>
    <w:p w:rsidR="00000000" w:rsidRDefault="00EA15E9">
      <w:pPr>
        <w:widowControl w:val="0"/>
        <w:tabs>
          <w:tab w:val="left" w:pos="6360"/>
          <w:tab w:val="center" w:pos="8947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/>
        </w:rPr>
        <w:tab/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>Current Year</w:t>
      </w:r>
      <w:r>
        <w:rPr>
          <w:rFonts w:ascii="Arial" w:hAnsi="Arial"/>
        </w:rPr>
        <w:tab/>
        <w:t xml:space="preserve">           </w:t>
      </w:r>
      <w:r>
        <w:rPr>
          <w:rFonts w:ascii="Arial" w:hAnsi="Arial" w:cs="Arial"/>
          <w:b/>
          <w:bCs/>
          <w:color w:val="000000"/>
          <w:u w:val="single"/>
        </w:rPr>
        <w:t>Last Year</w:t>
      </w:r>
    </w:p>
    <w:p w:rsidR="00000000" w:rsidRDefault="00EA15E9">
      <w:pPr>
        <w:widowControl w:val="0"/>
        <w:tabs>
          <w:tab w:val="left" w:pos="360"/>
          <w:tab w:val="left" w:pos="282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FIP Payments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</w:rPr>
        <w:t>Regular FIP Total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$25,864,406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$28,356,609</w:t>
      </w:r>
    </w:p>
    <w:p w:rsidR="00000000" w:rsidRDefault="00EA15E9">
      <w:pPr>
        <w:widowControl w:val="0"/>
        <w:tabs>
          <w:tab w:val="left" w:pos="282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</w:rPr>
        <w:t>Two Parent Total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$2,6</w:t>
      </w:r>
      <w:r>
        <w:rPr>
          <w:rFonts w:ascii="Arial" w:hAnsi="Arial" w:cs="Arial"/>
          <w:color w:val="000000"/>
        </w:rPr>
        <w:t>89,284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$3,114,820</w:t>
      </w:r>
    </w:p>
    <w:p w:rsidR="00000000" w:rsidRDefault="00EA15E9">
      <w:pPr>
        <w:widowControl w:val="0"/>
        <w:tabs>
          <w:tab w:val="left" w:pos="288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</w:rPr>
        <w:t>Total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$28,553,690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$31,471,429</w:t>
      </w:r>
    </w:p>
    <w:p w:rsidR="00000000" w:rsidRDefault="00EA15E9">
      <w:pPr>
        <w:widowControl w:val="0"/>
        <w:tabs>
          <w:tab w:val="left" w:pos="360"/>
          <w:tab w:val="left" w:pos="2820"/>
          <w:tab w:val="right" w:pos="7680"/>
          <w:tab w:val="right" w:pos="9840"/>
        </w:tabs>
        <w:autoSpaceDE w:val="0"/>
        <w:autoSpaceDN w:val="0"/>
        <w:adjustRightInd w:val="0"/>
        <w:spacing w:before="13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Child Support Payments</w:t>
      </w:r>
      <w:r>
        <w:rPr>
          <w:rFonts w:ascii="Arial" w:hAnsi="Arial"/>
        </w:rPr>
        <w:tab/>
      </w:r>
      <w:proofErr w:type="spellStart"/>
      <w:r>
        <w:rPr>
          <w:rFonts w:ascii="Arial" w:hAnsi="Arial" w:cs="Arial"/>
          <w:b/>
          <w:bCs/>
          <w:color w:val="000000"/>
        </w:rPr>
        <w:t>PA_Recoveries</w:t>
      </w:r>
      <w:proofErr w:type="spellEnd"/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$10,400,030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$10,240,554</w:t>
      </w:r>
    </w:p>
    <w:p w:rsidR="00000000" w:rsidRDefault="00EA15E9">
      <w:pPr>
        <w:widowControl w:val="0"/>
        <w:tabs>
          <w:tab w:val="left" w:pos="282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</w:rPr>
        <w:t>Returned to Federal Government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$6,548,176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$6,510,212</w:t>
      </w:r>
    </w:p>
    <w:p w:rsidR="00000000" w:rsidRDefault="00EA15E9">
      <w:pPr>
        <w:widowControl w:val="0"/>
        <w:tabs>
          <w:tab w:val="left" w:pos="282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</w:rPr>
        <w:t>Credit to FIP Account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$3,851,854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$3,730,342</w:t>
      </w:r>
    </w:p>
    <w:p w:rsidR="00000000" w:rsidRDefault="00EA15E9">
      <w:pPr>
        <w:widowControl w:val="0"/>
        <w:tabs>
          <w:tab w:val="left" w:pos="48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FIP Net Total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$24,701,836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$27,741,087</w:t>
      </w:r>
    </w:p>
    <w:p w:rsidR="00000000" w:rsidRDefault="00EA15E9">
      <w:pPr>
        <w:widowControl w:val="0"/>
        <w:tabs>
          <w:tab w:val="left" w:pos="48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31"/>
          <w:szCs w:val="31"/>
        </w:rPr>
      </w:pPr>
    </w:p>
    <w:p w:rsidR="00000000" w:rsidRDefault="00EA15E9">
      <w:pPr>
        <w:widowControl w:val="0"/>
        <w:tabs>
          <w:tab w:val="left" w:pos="48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31"/>
          <w:szCs w:val="31"/>
        </w:rPr>
      </w:pPr>
    </w:p>
    <w:p w:rsidR="00000000" w:rsidRDefault="00EA15E9">
      <w:pPr>
        <w:widowControl w:val="0"/>
        <w:tabs>
          <w:tab w:val="left" w:pos="90"/>
          <w:tab w:val="right" w:pos="10719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Bure</w:t>
      </w:r>
      <w:r>
        <w:rPr>
          <w:rFonts w:ascii="Arial" w:hAnsi="Arial" w:cs="Arial"/>
          <w:b/>
          <w:bCs/>
          <w:color w:val="000000"/>
        </w:rPr>
        <w:t xml:space="preserve">au of Research  Analysis                                                        Prepared by:  </w:t>
      </w:r>
      <w:r>
        <w:rPr>
          <w:rFonts w:ascii="Arial" w:hAnsi="Arial" w:cs="Arial"/>
          <w:b/>
          <w:bCs/>
        </w:rPr>
        <w:t>Jan Conrad</w:t>
      </w:r>
      <w:r>
        <w:rPr>
          <w:rFonts w:ascii="Arial" w:hAnsi="Arial" w:cs="Arial"/>
          <w:b/>
          <w:bCs/>
          <w:color w:val="000000"/>
        </w:rPr>
        <w:t xml:space="preserve"> (515) 281-3356</w:t>
      </w:r>
    </w:p>
    <w:p w:rsidR="00000000" w:rsidRDefault="00EA15E9">
      <w:pPr>
        <w:widowControl w:val="0"/>
        <w:tabs>
          <w:tab w:val="left" w:pos="90"/>
          <w:tab w:val="right" w:pos="10719"/>
        </w:tabs>
        <w:autoSpaceDE w:val="0"/>
        <w:autoSpaceDN w:val="0"/>
        <w:adjustRightInd w:val="0"/>
        <w:rPr>
          <w:rFonts w:ascii="MS Sans Serif" w:hAnsi="MS Sans Serif"/>
          <w:snapToGrid w:val="0"/>
          <w:sz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Division of Results Based Accountability                                                          Statistical Research Analyst</w:t>
      </w:r>
    </w:p>
    <w:p w:rsidR="00000000" w:rsidRDefault="00EA15E9">
      <w:pPr>
        <w:widowControl w:val="0"/>
        <w:tabs>
          <w:tab w:val="center" w:pos="6888"/>
        </w:tabs>
        <w:spacing w:before="24"/>
        <w:rPr>
          <w:rFonts w:ascii="MS Sans Serif" w:hAnsi="MS Sans Serif"/>
          <w:snapToGrid w:val="0"/>
          <w:sz w:val="24"/>
        </w:rPr>
        <w:sectPr w:rsidR="00000000">
          <w:type w:val="oddPage"/>
          <w:pgSz w:w="12240" w:h="15840" w:code="1"/>
          <w:pgMar w:top="1296" w:right="720" w:bottom="720" w:left="720" w:header="720" w:footer="720" w:gutter="0"/>
          <w:cols w:space="720"/>
          <w:noEndnote/>
        </w:sectPr>
      </w:pPr>
    </w:p>
    <w:p w:rsidR="00000000" w:rsidRDefault="00EA15E9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28"/>
        </w:rPr>
      </w:pPr>
      <w:r>
        <w:rPr>
          <w:b/>
          <w:snapToGrid w:val="0"/>
          <w:color w:val="000000"/>
          <w:sz w:val="28"/>
        </w:rPr>
        <w:lastRenderedPageBreak/>
        <w:t>Monthly</w:t>
      </w:r>
      <w:r>
        <w:rPr>
          <w:b/>
          <w:snapToGrid w:val="0"/>
          <w:color w:val="000000"/>
          <w:sz w:val="28"/>
        </w:rPr>
        <w:t xml:space="preserve"> Statistical Reporting by County</w:t>
      </w:r>
    </w:p>
    <w:p w:rsidR="00000000" w:rsidRDefault="00EA15E9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31"/>
        </w:rPr>
      </w:pPr>
      <w:r>
        <w:rPr>
          <w:b/>
          <w:snapToGrid w:val="0"/>
          <w:color w:val="000000"/>
          <w:sz w:val="28"/>
        </w:rPr>
        <w:t>for Temporary Assistance to Needy Families (TANF)</w:t>
      </w:r>
    </w:p>
    <w:p w:rsidR="00000000" w:rsidRDefault="00EA15E9">
      <w:pPr>
        <w:widowControl w:val="0"/>
        <w:tabs>
          <w:tab w:val="center" w:pos="372"/>
          <w:tab w:val="left" w:pos="780"/>
        </w:tabs>
        <w:spacing w:before="175"/>
        <w:jc w:val="center"/>
        <w:rPr>
          <w:b/>
          <w:snapToGrid w:val="0"/>
          <w:sz w:val="28"/>
        </w:rPr>
      </w:pPr>
      <w:r>
        <w:rPr>
          <w:b/>
          <w:snapToGrid w:val="0"/>
          <w:color w:val="000000"/>
          <w:sz w:val="28"/>
        </w:rPr>
        <w:t>For November 2006</w:t>
      </w:r>
    </w:p>
    <w:p w:rsidR="00000000" w:rsidRDefault="00EA15E9">
      <w:pPr>
        <w:widowControl w:val="0"/>
        <w:tabs>
          <w:tab w:val="center" w:pos="3630"/>
          <w:tab w:val="center" w:pos="7942"/>
          <w:tab w:val="center" w:pos="12187"/>
        </w:tabs>
        <w:autoSpaceDE w:val="0"/>
        <w:autoSpaceDN w:val="0"/>
        <w:adjustRightInd w:val="0"/>
        <w:spacing w:before="122"/>
        <w:rPr>
          <w:rFonts w:ascii="Arial" w:hAnsi="Arial" w:cs="Arial"/>
          <w:b/>
          <w:bCs/>
          <w:color w:val="000000"/>
          <w:sz w:val="29"/>
          <w:szCs w:val="29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Family Investment Program (FIP)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FIP - Two Parent Families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Total FIP</w:t>
      </w:r>
    </w:p>
    <w:p w:rsidR="00000000" w:rsidRDefault="00EA15E9">
      <w:pPr>
        <w:widowControl w:val="0"/>
        <w:tabs>
          <w:tab w:val="center" w:pos="2040"/>
          <w:tab w:val="center" w:pos="3000"/>
          <w:tab w:val="center" w:pos="5190"/>
          <w:tab w:val="center" w:pos="6360"/>
          <w:tab w:val="center" w:pos="7320"/>
          <w:tab w:val="center" w:pos="9510"/>
          <w:tab w:val="center" w:pos="10620"/>
          <w:tab w:val="center" w:pos="11580"/>
          <w:tab w:val="center" w:pos="13770"/>
        </w:tabs>
        <w:autoSpaceDE w:val="0"/>
        <w:autoSpaceDN w:val="0"/>
        <w:adjustRightInd w:val="0"/>
        <w:spacing w:before="31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</w:p>
    <w:p w:rsidR="00000000" w:rsidRDefault="00EA15E9">
      <w:pPr>
        <w:widowControl w:val="0"/>
        <w:tabs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 </w:t>
      </w:r>
      <w:r>
        <w:rPr>
          <w:rFonts w:ascii="MS Sans Serif" w:hAnsi="MS Sans Serif"/>
        </w:rPr>
        <w:t xml:space="preserve">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</w:p>
    <w:p w:rsidR="00000000" w:rsidRDefault="00EA15E9">
      <w:pPr>
        <w:widowControl w:val="0"/>
        <w:tabs>
          <w:tab w:val="left" w:pos="90"/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Arial" w:hAnsi="Arial" w:cs="Arial"/>
          <w:b/>
          <w:bCs/>
          <w:color w:val="000000"/>
        </w:rPr>
        <w:t xml:space="preserve">  </w:t>
      </w:r>
      <w:r>
        <w:rPr>
          <w:rFonts w:ascii="Arial" w:hAnsi="Arial" w:cs="Arial"/>
          <w:b/>
          <w:bCs/>
          <w:color w:val="000000"/>
          <w:u w:val="single"/>
        </w:rPr>
        <w:t>County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 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87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Adair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$5,367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$268.35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$487.00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$6,341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$288.23</w:t>
      </w: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Adams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$3,390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$339.02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$426.00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$3,816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$346.91</w:t>
      </w: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Allamakee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$13,699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$291.48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$5,057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$389.06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$18,756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$312.60</w:t>
      </w: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Appanoose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$32,396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$297.21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$7,765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$388.28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$40,161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$311.33</w:t>
      </w: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Audubon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$4,636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$331.14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$360.50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$5,357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$334.81</w:t>
      </w: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Benton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$34,229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$314.03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$5,745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$410.36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305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$39,974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$324.99</w:t>
      </w: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Black Hawk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1,146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2,628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$371,334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$324.02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$32,529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$451.79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1,218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2,927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$403,863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$331.58</w:t>
      </w: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Boone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$30,233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$314.93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$2,945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$368.1</w:t>
      </w:r>
      <w:r>
        <w:rPr>
          <w:rFonts w:ascii="Arial" w:hAnsi="Arial" w:cs="Arial"/>
          <w:color w:val="000000"/>
        </w:rPr>
        <w:t>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278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$33,178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$319.02</w:t>
      </w: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Bremer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$18,280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$299.67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$2,306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$384.33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$20,586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$307.25</w:t>
      </w: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Buchanan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$19,574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$320.88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$5,432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$452.66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$25,006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$342.55</w:t>
      </w: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Buena Vista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$25,557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$331.90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$426.00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$25,983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$333.12</w:t>
      </w: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Bu</w:t>
      </w:r>
      <w:r>
        <w:rPr>
          <w:rFonts w:ascii="Arial" w:hAnsi="Arial" w:cs="Arial"/>
          <w:color w:val="000000"/>
        </w:rPr>
        <w:t xml:space="preserve">tler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$13,328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$302.90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$2,572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$428.66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$15,900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$318.00</w:t>
      </w: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Calhoun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$9,457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$286.59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$1,096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$365.33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$10,553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$293.14</w:t>
      </w: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Carroll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$17,371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$327.75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$426.00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$17,797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$329.57</w:t>
      </w: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Cass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$21,003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$295.82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$1,072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$357.33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$22,075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$298.31</w:t>
      </w: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Cedar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$10,886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$329.87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$1,729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$432.25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$12,615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$340.95</w:t>
      </w: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Cerro Gordo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$56,834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$315.74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$9,699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$404.15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$66,533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$326.14</w:t>
      </w: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Cherokee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$11,166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$286.32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$487.00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$12,140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$296.1</w:t>
      </w:r>
      <w:r>
        <w:rPr>
          <w:rFonts w:ascii="Arial" w:hAnsi="Arial" w:cs="Arial"/>
          <w:color w:val="000000"/>
        </w:rPr>
        <w:t>0</w:t>
      </w: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Chickasaw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$13,724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$334.75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$1,851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$308.50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$15,575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$331.38</w:t>
      </w: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Clarke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$11,068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$299.13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$55.50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$11,179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$286.64</w:t>
      </w: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Clay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$26,792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$291.21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$1,057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$352.33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$27,849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$293.15</w:t>
      </w: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Clayton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$19,339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$351.62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$1,660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$276.66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$20,999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$344.25</w:t>
      </w: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Clinton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1,059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$140,384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$328.00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$24,341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$380.33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492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1,309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$164,725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$334.81</w:t>
      </w: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Crawford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$41,424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$321.11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$460.50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$42,345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$323.24</w:t>
      </w: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Dallas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$47,520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$334.65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$5,002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$416.83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383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$52,522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$341.05</w:t>
      </w: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Davis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$11,252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$351.63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$1,451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$362.75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$12,703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$352.86</w:t>
      </w:r>
    </w:p>
    <w:p w:rsidR="00000000" w:rsidRDefault="00EA15E9">
      <w:pPr>
        <w:widowControl w:val="0"/>
        <w:tabs>
          <w:tab w:val="right" w:pos="14280"/>
        </w:tabs>
        <w:autoSpaceDE w:val="0"/>
        <w:autoSpaceDN w:val="0"/>
        <w:adjustRightInd w:val="0"/>
        <w:spacing w:before="182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A-1   Attachment</w:t>
      </w:r>
    </w:p>
    <w:p w:rsidR="00000000" w:rsidRDefault="00EA15E9">
      <w:pPr>
        <w:widowControl w:val="0"/>
        <w:tabs>
          <w:tab w:val="right" w:pos="14340"/>
        </w:tabs>
        <w:autoSpaceDE w:val="0"/>
        <w:autoSpaceDN w:val="0"/>
        <w:adjustRightInd w:val="0"/>
        <w:spacing w:before="38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</w:rPr>
        <w:t>Page 1 of 4</w:t>
      </w:r>
    </w:p>
    <w:p w:rsidR="00000000" w:rsidRDefault="00EA15E9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28"/>
        </w:rPr>
      </w:pPr>
      <w:r>
        <w:rPr>
          <w:rFonts w:ascii="MS Sans Serif" w:hAnsi="MS Sans Serif"/>
        </w:rPr>
        <w:br w:type="page"/>
      </w:r>
      <w:r>
        <w:rPr>
          <w:b/>
          <w:snapToGrid w:val="0"/>
          <w:color w:val="000000"/>
          <w:sz w:val="28"/>
        </w:rPr>
        <w:lastRenderedPageBreak/>
        <w:t>Monthly Statistical Reporting by County</w:t>
      </w:r>
    </w:p>
    <w:p w:rsidR="00000000" w:rsidRDefault="00EA15E9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31"/>
        </w:rPr>
      </w:pPr>
      <w:r>
        <w:rPr>
          <w:b/>
          <w:snapToGrid w:val="0"/>
          <w:color w:val="000000"/>
          <w:sz w:val="28"/>
        </w:rPr>
        <w:t>for Temporary Assistance to Needy Families (TANF)</w:t>
      </w:r>
    </w:p>
    <w:p w:rsidR="00000000" w:rsidRDefault="00EA15E9">
      <w:pPr>
        <w:widowControl w:val="0"/>
        <w:tabs>
          <w:tab w:val="center" w:pos="372"/>
          <w:tab w:val="left" w:pos="780"/>
        </w:tabs>
        <w:spacing w:before="175"/>
        <w:jc w:val="center"/>
        <w:rPr>
          <w:b/>
          <w:snapToGrid w:val="0"/>
          <w:sz w:val="28"/>
        </w:rPr>
      </w:pPr>
      <w:r>
        <w:rPr>
          <w:b/>
          <w:snapToGrid w:val="0"/>
          <w:color w:val="000000"/>
          <w:sz w:val="28"/>
        </w:rPr>
        <w:t>For November 2006</w:t>
      </w:r>
    </w:p>
    <w:p w:rsidR="00000000" w:rsidRDefault="00EA15E9">
      <w:pPr>
        <w:widowControl w:val="0"/>
        <w:tabs>
          <w:tab w:val="center" w:pos="3630"/>
          <w:tab w:val="center" w:pos="7942"/>
          <w:tab w:val="center" w:pos="12187"/>
        </w:tabs>
        <w:autoSpaceDE w:val="0"/>
        <w:autoSpaceDN w:val="0"/>
        <w:adjustRightInd w:val="0"/>
        <w:spacing w:before="122"/>
        <w:rPr>
          <w:rFonts w:ascii="Arial" w:hAnsi="Arial" w:cs="Arial"/>
          <w:b/>
          <w:bCs/>
          <w:color w:val="000000"/>
          <w:sz w:val="29"/>
          <w:szCs w:val="29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Family Investment Progr</w:t>
      </w:r>
      <w:r>
        <w:rPr>
          <w:rFonts w:ascii="Arial" w:hAnsi="Arial" w:cs="Arial"/>
          <w:b/>
          <w:bCs/>
          <w:color w:val="000000"/>
          <w:u w:val="single"/>
        </w:rPr>
        <w:t>am (FIP)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FIP - Two Parent Families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Total FIP</w:t>
      </w:r>
    </w:p>
    <w:p w:rsidR="00000000" w:rsidRDefault="00EA15E9">
      <w:pPr>
        <w:widowControl w:val="0"/>
        <w:tabs>
          <w:tab w:val="center" w:pos="2040"/>
          <w:tab w:val="center" w:pos="3000"/>
          <w:tab w:val="center" w:pos="5190"/>
          <w:tab w:val="center" w:pos="6360"/>
          <w:tab w:val="center" w:pos="7320"/>
          <w:tab w:val="center" w:pos="9510"/>
          <w:tab w:val="center" w:pos="10620"/>
          <w:tab w:val="center" w:pos="11580"/>
          <w:tab w:val="center" w:pos="13770"/>
        </w:tabs>
        <w:autoSpaceDE w:val="0"/>
        <w:autoSpaceDN w:val="0"/>
        <w:adjustRightInd w:val="0"/>
        <w:spacing w:before="31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</w:p>
    <w:p w:rsidR="00000000" w:rsidRDefault="00EA15E9">
      <w:pPr>
        <w:widowControl w:val="0"/>
        <w:tabs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87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</w:rPr>
        <w:t xml:space="preserve">  </w:t>
      </w:r>
      <w:r>
        <w:rPr>
          <w:rFonts w:ascii="Arial" w:hAnsi="Arial" w:cs="Arial"/>
          <w:b/>
          <w:bCs/>
          <w:color w:val="000000"/>
          <w:u w:val="single"/>
        </w:rPr>
        <w:t>County</w:t>
      </w:r>
      <w:r>
        <w:rPr>
          <w:rFonts w:ascii="Arial" w:hAnsi="Arial" w:cs="Arial"/>
          <w:color w:val="000000"/>
        </w:rPr>
        <w:t xml:space="preserve">    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</w:t>
      </w:r>
      <w:r>
        <w:rPr>
          <w:rFonts w:ascii="Arial" w:hAnsi="Arial" w:cs="Arial"/>
          <w:b/>
          <w:bCs/>
          <w:color w:val="000000"/>
          <w:u w:val="single"/>
        </w:rPr>
        <w:t>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Decatur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$14,084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$352.12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$4,038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$448.66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$18,122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$369.84</w:t>
      </w: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Delaware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$22,186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$331.14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$4,966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$451.45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$27,152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$348.10</w:t>
      </w: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Des Moines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393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993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$129,484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</w:t>
      </w:r>
      <w:r>
        <w:rPr>
          <w:rFonts w:ascii="Arial" w:hAnsi="Arial" w:cs="Arial"/>
          <w:color w:val="000000"/>
        </w:rPr>
        <w:t>9.47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$10,363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$383.81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1,101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$139,847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$332.97</w:t>
      </w: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Dickinson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$12,959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$341.02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$1,864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$466.00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$14,823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$352.93</w:t>
      </w: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Dubuque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1,364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$177,932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$335.08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$6,433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$378.41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1,434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$184,365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$336.43</w:t>
      </w: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Emmett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$12,635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$315.87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$1,7</w:t>
      </w:r>
      <w:r>
        <w:rPr>
          <w:rFonts w:ascii="Arial" w:hAnsi="Arial" w:cs="Arial"/>
          <w:color w:val="000000"/>
        </w:rPr>
        <w:t>98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$299.66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$14,433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$313.76</w:t>
      </w: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Fayette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$31,694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$320.14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$10,037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$418.21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$41,731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$339.28</w:t>
      </w: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Floyd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$25,854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$319.18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$2,858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$408.28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$28,712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$326.27</w:t>
      </w: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Franklin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$10,793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$317.44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$985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$492.50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$11,778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$327</w:t>
      </w:r>
      <w:r>
        <w:rPr>
          <w:rFonts w:ascii="Arial" w:hAnsi="Arial" w:cs="Arial"/>
          <w:color w:val="000000"/>
        </w:rPr>
        <w:t>.17</w:t>
      </w: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Fremont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$14,999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$306.10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$1,386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$462.00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$16,385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$315.10</w:t>
      </w: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Greene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$6,458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$269.08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$199.66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$7,057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$261.37</w:t>
      </w: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894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Grundy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$9,954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$343.24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$9,954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$343.24</w:t>
      </w: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Guthrie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$5,029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$335.26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$1,375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$458.33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$6,404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$355.78</w:t>
      </w: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Hamilton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$17,495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$318.09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$594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$297.00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$18,089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$317.35</w:t>
      </w: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Hancock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$7,935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$305.19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$1,141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$285.25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$9,076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$302.53</w:t>
      </w: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Hardin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$23,591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$302.45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$1,259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$419.66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$24,850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$306.79</w:t>
      </w: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Harrison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$23,</w:t>
      </w:r>
      <w:r>
        <w:rPr>
          <w:rFonts w:ascii="Arial" w:hAnsi="Arial" w:cs="Arial"/>
          <w:color w:val="000000"/>
        </w:rPr>
        <w:t>866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$287.54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$3,701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$308.41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$27,567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$290.18</w:t>
      </w: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Henry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$33,880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$292.07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$4,722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$524.66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283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$38,602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$308.82</w:t>
      </w: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Howard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$12,732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$326.47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$1,474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$294.80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$14,206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$322.86</w:t>
      </w: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Humboldt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$10,422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$306.54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$380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$190.00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$10,802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$300.06</w:t>
      </w: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894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Ida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$6,489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$270.41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$6,489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$270.38</w:t>
      </w: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Iowa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$12,478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$290.18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$1,092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$364.00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$13,570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$295.00</w:t>
      </w: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Jackson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$25,082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$313.52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$5,364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$447.00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$30,446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$330.93</w:t>
      </w: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Jasper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$57,726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$339.57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</w:t>
      </w:r>
      <w:r>
        <w:rPr>
          <w:rFonts w:ascii="Arial" w:hAnsi="Arial" w:cs="Arial"/>
          <w:color w:val="000000"/>
        </w:rPr>
        <w:t>,087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$413.06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$66,813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$347.98</w:t>
      </w: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Jefferson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268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$35,955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$304.71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$5,560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$370.66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$41,515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$312.14</w:t>
      </w: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Johnson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378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996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$131,630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$348.22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$13,786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$459.53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1,133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$145,416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$356.41</w:t>
      </w: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</w:p>
    <w:p w:rsidR="00000000" w:rsidRDefault="00EA15E9">
      <w:pPr>
        <w:widowControl w:val="0"/>
        <w:tabs>
          <w:tab w:val="right" w:pos="14280"/>
        </w:tabs>
        <w:autoSpaceDE w:val="0"/>
        <w:autoSpaceDN w:val="0"/>
        <w:adjustRightInd w:val="0"/>
        <w:spacing w:before="242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A-1   Attachment</w:t>
      </w:r>
    </w:p>
    <w:p w:rsidR="00000000" w:rsidRDefault="00EA15E9">
      <w:pPr>
        <w:widowControl w:val="0"/>
        <w:tabs>
          <w:tab w:val="right" w:pos="14340"/>
        </w:tabs>
        <w:autoSpaceDE w:val="0"/>
        <w:autoSpaceDN w:val="0"/>
        <w:adjustRightInd w:val="0"/>
        <w:spacing w:before="38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</w:rPr>
        <w:t>Page 2 of 4</w:t>
      </w:r>
    </w:p>
    <w:p w:rsidR="00000000" w:rsidRDefault="00EA15E9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28"/>
        </w:rPr>
      </w:pPr>
      <w:r>
        <w:rPr>
          <w:rFonts w:ascii="MS Sans Serif" w:hAnsi="MS Sans Serif"/>
        </w:rPr>
        <w:br w:type="page"/>
      </w:r>
      <w:r>
        <w:rPr>
          <w:b/>
          <w:snapToGrid w:val="0"/>
          <w:color w:val="000000"/>
          <w:sz w:val="28"/>
        </w:rPr>
        <w:lastRenderedPageBreak/>
        <w:t>Monthly Statistic</w:t>
      </w:r>
      <w:r>
        <w:rPr>
          <w:b/>
          <w:snapToGrid w:val="0"/>
          <w:color w:val="000000"/>
          <w:sz w:val="28"/>
        </w:rPr>
        <w:t>al Reporting by County</w:t>
      </w:r>
    </w:p>
    <w:p w:rsidR="00000000" w:rsidRDefault="00EA15E9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31"/>
        </w:rPr>
      </w:pPr>
      <w:r>
        <w:rPr>
          <w:b/>
          <w:snapToGrid w:val="0"/>
          <w:color w:val="000000"/>
          <w:sz w:val="28"/>
        </w:rPr>
        <w:t>for Temporary Assistance to Needy Families (TANF)</w:t>
      </w:r>
    </w:p>
    <w:p w:rsidR="00000000" w:rsidRDefault="00EA15E9">
      <w:pPr>
        <w:widowControl w:val="0"/>
        <w:tabs>
          <w:tab w:val="center" w:pos="372"/>
          <w:tab w:val="left" w:pos="780"/>
        </w:tabs>
        <w:spacing w:before="175"/>
        <w:jc w:val="center"/>
        <w:rPr>
          <w:b/>
          <w:snapToGrid w:val="0"/>
          <w:sz w:val="28"/>
        </w:rPr>
      </w:pPr>
      <w:r>
        <w:rPr>
          <w:b/>
          <w:snapToGrid w:val="0"/>
          <w:color w:val="000000"/>
          <w:sz w:val="28"/>
        </w:rPr>
        <w:t>For November 2006</w:t>
      </w:r>
    </w:p>
    <w:p w:rsidR="00000000" w:rsidRDefault="00EA15E9">
      <w:pPr>
        <w:widowControl w:val="0"/>
        <w:tabs>
          <w:tab w:val="center" w:pos="3630"/>
          <w:tab w:val="center" w:pos="7942"/>
          <w:tab w:val="center" w:pos="12187"/>
        </w:tabs>
        <w:autoSpaceDE w:val="0"/>
        <w:autoSpaceDN w:val="0"/>
        <w:adjustRightInd w:val="0"/>
        <w:spacing w:before="122"/>
        <w:rPr>
          <w:rFonts w:ascii="Arial" w:hAnsi="Arial" w:cs="Arial"/>
          <w:b/>
          <w:bCs/>
          <w:color w:val="000000"/>
          <w:sz w:val="29"/>
          <w:szCs w:val="29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Family Investment Program (FIP)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FIP - Two Parent Families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Total FIP</w:t>
      </w:r>
    </w:p>
    <w:p w:rsidR="00000000" w:rsidRDefault="00EA15E9">
      <w:pPr>
        <w:widowControl w:val="0"/>
        <w:tabs>
          <w:tab w:val="center" w:pos="2040"/>
          <w:tab w:val="center" w:pos="3000"/>
          <w:tab w:val="center" w:pos="5190"/>
          <w:tab w:val="center" w:pos="6360"/>
          <w:tab w:val="center" w:pos="7320"/>
          <w:tab w:val="center" w:pos="9510"/>
          <w:tab w:val="center" w:pos="10620"/>
          <w:tab w:val="center" w:pos="11580"/>
          <w:tab w:val="center" w:pos="13770"/>
        </w:tabs>
        <w:autoSpaceDE w:val="0"/>
        <w:autoSpaceDN w:val="0"/>
        <w:adjustRightInd w:val="0"/>
        <w:spacing w:before="31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</w:p>
    <w:p w:rsidR="00000000" w:rsidRDefault="00EA15E9">
      <w:pPr>
        <w:widowControl w:val="0"/>
        <w:tabs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</w:p>
    <w:p w:rsidR="00000000" w:rsidRDefault="00EA15E9">
      <w:pPr>
        <w:widowControl w:val="0"/>
        <w:tabs>
          <w:tab w:val="left" w:pos="90"/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Arial" w:hAnsi="Arial" w:cs="Arial"/>
          <w:b/>
          <w:bCs/>
          <w:color w:val="000000"/>
        </w:rPr>
        <w:t xml:space="preserve">  </w:t>
      </w:r>
      <w:r>
        <w:rPr>
          <w:rFonts w:ascii="Arial" w:hAnsi="Arial" w:cs="Arial"/>
          <w:b/>
          <w:bCs/>
          <w:color w:val="000000"/>
          <w:u w:val="single"/>
        </w:rPr>
        <w:t>County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87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Jones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$24,286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$337.31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$3,823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$424.77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$28,109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$347.02</w:t>
      </w: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Keok</w:t>
      </w:r>
      <w:r>
        <w:rPr>
          <w:rFonts w:ascii="Arial" w:hAnsi="Arial" w:cs="Arial"/>
          <w:color w:val="000000"/>
        </w:rPr>
        <w:t>uk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$18,147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$329.94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$3,891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$432.33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$22,038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$344.34</w:t>
      </w: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Kossuth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$14,529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$284.88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$1,878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$313.00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$16,407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$287.84</w:t>
      </w: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Lee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283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$91,324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$322.70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$13,652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$390.06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$104,976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$330.11</w:t>
      </w: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Linn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1,166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2,860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$385,301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$330.44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$45,597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$414.52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1,276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3,291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$430,898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$337.69</w:t>
      </w: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Louisa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$23,888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$302.39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$1,795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$299.16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$25,683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$302.15</w:t>
      </w: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Lucas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$14,492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$268.37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$1,142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$190.33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$15,634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$260.57</w:t>
      </w: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Lyon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$5,455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$363.66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$1,607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$321.40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</w:t>
      </w:r>
      <w:r>
        <w:rPr>
          <w:rFonts w:ascii="Arial" w:hAnsi="Arial" w:cs="Arial"/>
          <w:color w:val="000000"/>
        </w:rPr>
        <w:t>,062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$353.10</w:t>
      </w: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Madison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$18,574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$343.97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$1,642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$410.50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$20,216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$348.55</w:t>
      </w: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Mahaska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$58,850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$314.70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$5,415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$361.00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$64,265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$318.14</w:t>
      </w: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Marion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$45,580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$307.97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$8,602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$391.01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$54,182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$318.72</w:t>
      </w: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Marshall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264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$81,233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$307.70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$8,019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$364.53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286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$89,252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$312.07</w:t>
      </w: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Mills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$21,178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$320.88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$2,358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$393.00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$23,536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$326.89</w:t>
      </w: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Mitchell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$4,255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$236.38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$1,318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$439.33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$5,573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$265.38</w:t>
      </w: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Monona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$8,711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$300.37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$459.</w:t>
      </w:r>
      <w:r>
        <w:rPr>
          <w:rFonts w:ascii="Arial" w:hAnsi="Arial" w:cs="Arial"/>
          <w:color w:val="000000"/>
        </w:rPr>
        <w:t>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$9,170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$305.67</w:t>
      </w: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Monroe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$13,475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$364.19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$3,525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$440.62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$17,000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$377.78</w:t>
      </w: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Montgomery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$23,712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$307.94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$4,896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$326.40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$28,608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$310.96</w:t>
      </w: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Muscatine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293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689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$97,230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$331.84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$7,168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$448.00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309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$104,398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$337.8</w:t>
      </w:r>
      <w:r>
        <w:rPr>
          <w:rFonts w:ascii="Arial" w:hAnsi="Arial" w:cs="Arial"/>
          <w:color w:val="000000"/>
        </w:rPr>
        <w:t>6</w:t>
      </w: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O'Brien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$19,326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$327.55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$460.50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$20,247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$331.92</w:t>
      </w: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Osceola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$2,340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$390.00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$146.00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$2,486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$355.14</w:t>
      </w: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Page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$33,039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$317.68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$2,823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$313.66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$35,862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$317.36</w:t>
      </w: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Palo Alto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$6,318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$315.90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</w:t>
      </w:r>
      <w:r>
        <w:rPr>
          <w:rFonts w:ascii="Arial" w:hAnsi="Arial" w:cs="Arial"/>
          <w:color w:val="000000"/>
        </w:rPr>
        <w:t>525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$508.33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$7,843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$341.00</w:t>
      </w: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Plymouth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$12,500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$304.88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$1,771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$442.75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$14,271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$317.13</w:t>
      </w: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Pocahontas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$7,025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$292.73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$794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$397.00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$7,819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$300.73</w:t>
      </w: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Polk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2,209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5,233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$720,500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$326.16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$48,081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$390.90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2,332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5,771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$768,5</w:t>
      </w:r>
      <w:r>
        <w:rPr>
          <w:rFonts w:ascii="Arial" w:hAnsi="Arial" w:cs="Arial"/>
          <w:color w:val="000000"/>
        </w:rPr>
        <w:t>81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$329.58</w:t>
      </w: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Pottawattamie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1,646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$232,794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$324.67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$20,112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$359.14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773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1,877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$252,906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$327.17</w:t>
      </w: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</w:p>
    <w:p w:rsidR="00000000" w:rsidRDefault="00EA15E9">
      <w:pPr>
        <w:widowControl w:val="0"/>
        <w:tabs>
          <w:tab w:val="right" w:pos="14280"/>
        </w:tabs>
        <w:autoSpaceDE w:val="0"/>
        <w:autoSpaceDN w:val="0"/>
        <w:adjustRightInd w:val="0"/>
        <w:spacing w:before="242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A-1   Attachment</w:t>
      </w:r>
    </w:p>
    <w:p w:rsidR="00000000" w:rsidRDefault="00EA15E9">
      <w:pPr>
        <w:widowControl w:val="0"/>
        <w:tabs>
          <w:tab w:val="right" w:pos="14340"/>
        </w:tabs>
        <w:autoSpaceDE w:val="0"/>
        <w:autoSpaceDN w:val="0"/>
        <w:adjustRightInd w:val="0"/>
        <w:spacing w:before="38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</w:rPr>
        <w:t>Page 3 of 4</w:t>
      </w:r>
    </w:p>
    <w:p w:rsidR="00000000" w:rsidRDefault="00EA15E9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28"/>
        </w:rPr>
      </w:pPr>
      <w:r>
        <w:rPr>
          <w:rFonts w:ascii="MS Sans Serif" w:hAnsi="MS Sans Serif"/>
        </w:rPr>
        <w:br w:type="page"/>
      </w:r>
      <w:r>
        <w:rPr>
          <w:b/>
          <w:snapToGrid w:val="0"/>
          <w:color w:val="000000"/>
          <w:sz w:val="28"/>
        </w:rPr>
        <w:lastRenderedPageBreak/>
        <w:t>Monthly Statistical Reporting by County</w:t>
      </w:r>
    </w:p>
    <w:p w:rsidR="00000000" w:rsidRDefault="00EA15E9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31"/>
        </w:rPr>
      </w:pPr>
      <w:r>
        <w:rPr>
          <w:b/>
          <w:snapToGrid w:val="0"/>
          <w:color w:val="000000"/>
          <w:sz w:val="28"/>
        </w:rPr>
        <w:t>for Temporary Assistance to Needy Families (TANF)</w:t>
      </w:r>
    </w:p>
    <w:p w:rsidR="00000000" w:rsidRDefault="00EA15E9">
      <w:pPr>
        <w:widowControl w:val="0"/>
        <w:tabs>
          <w:tab w:val="center" w:pos="372"/>
          <w:tab w:val="left" w:pos="780"/>
        </w:tabs>
        <w:spacing w:before="175"/>
        <w:jc w:val="center"/>
        <w:rPr>
          <w:b/>
          <w:snapToGrid w:val="0"/>
          <w:sz w:val="28"/>
        </w:rPr>
      </w:pPr>
      <w:r>
        <w:rPr>
          <w:b/>
          <w:snapToGrid w:val="0"/>
          <w:color w:val="000000"/>
          <w:sz w:val="28"/>
        </w:rPr>
        <w:t>For November 2006</w:t>
      </w:r>
    </w:p>
    <w:p w:rsidR="00000000" w:rsidRDefault="00EA15E9">
      <w:pPr>
        <w:widowControl w:val="0"/>
        <w:tabs>
          <w:tab w:val="center" w:pos="3630"/>
          <w:tab w:val="center" w:pos="7942"/>
          <w:tab w:val="center" w:pos="12187"/>
        </w:tabs>
        <w:autoSpaceDE w:val="0"/>
        <w:autoSpaceDN w:val="0"/>
        <w:adjustRightInd w:val="0"/>
        <w:spacing w:before="122"/>
        <w:rPr>
          <w:rFonts w:ascii="Arial" w:hAnsi="Arial" w:cs="Arial"/>
          <w:b/>
          <w:bCs/>
          <w:color w:val="000000"/>
          <w:sz w:val="29"/>
          <w:szCs w:val="29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Family Inve</w:t>
      </w:r>
      <w:r>
        <w:rPr>
          <w:rFonts w:ascii="Arial" w:hAnsi="Arial" w:cs="Arial"/>
          <w:b/>
          <w:bCs/>
          <w:color w:val="000000"/>
          <w:u w:val="single"/>
        </w:rPr>
        <w:t>stment Program (FIP)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FIP - Two Parent Families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Total FIP</w:t>
      </w:r>
    </w:p>
    <w:p w:rsidR="00000000" w:rsidRDefault="00EA15E9">
      <w:pPr>
        <w:widowControl w:val="0"/>
        <w:tabs>
          <w:tab w:val="center" w:pos="2040"/>
          <w:tab w:val="center" w:pos="3000"/>
          <w:tab w:val="center" w:pos="5190"/>
          <w:tab w:val="center" w:pos="6360"/>
          <w:tab w:val="center" w:pos="7320"/>
          <w:tab w:val="center" w:pos="9510"/>
          <w:tab w:val="center" w:pos="10620"/>
          <w:tab w:val="center" w:pos="11580"/>
          <w:tab w:val="center" w:pos="13770"/>
        </w:tabs>
        <w:autoSpaceDE w:val="0"/>
        <w:autoSpaceDN w:val="0"/>
        <w:adjustRightInd w:val="0"/>
        <w:spacing w:before="31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</w:p>
    <w:p w:rsidR="00000000" w:rsidRDefault="00EA15E9">
      <w:pPr>
        <w:widowControl w:val="0"/>
        <w:tabs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 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87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</w:rPr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>County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 xml:space="preserve">                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Poweshiek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$22,590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$337.16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$3,198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$355.33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$25,788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$339.32</w:t>
      </w: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Ringgold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$3,822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$318.50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$473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$236.50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$4,295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$306.79</w:t>
      </w: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Sac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$5,528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$325.22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$459.00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$6,446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$339.26</w:t>
      </w: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Scott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1,360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3,330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$441,511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$324.64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283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$28,259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$409.55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1,429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3,613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$469,770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$328.74</w:t>
      </w: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Shelby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$11,640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$323.35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$1,378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$275.60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$13,018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$317.51</w:t>
      </w: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Sioux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$15,416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$321.18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$331.00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$16,078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$321.56</w:t>
      </w: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Story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$79,633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$349.27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$6,733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$354.36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$86,366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$349.66</w:t>
      </w: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Tama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$19,524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$305.06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$1,801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$450.25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$21,325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$313.60</w:t>
      </w: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Taylor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$5,250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$308.82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$495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$495.00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$5,745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$319.17</w:t>
      </w: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Union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$16,213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$330.87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$4,527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$452.76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$20,740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$351.53</w:t>
      </w: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Van Buren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$14,184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$337.71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$4,609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$384.08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$18,793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$348.02</w:t>
      </w: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Wapello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964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$134,723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$319.25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$13,247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$389.63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456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1,104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$147,970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$324.50</w:t>
      </w: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Warren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$41,492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$309</w:t>
      </w:r>
      <w:r>
        <w:rPr>
          <w:rFonts w:ascii="Arial" w:hAnsi="Arial" w:cs="Arial"/>
          <w:color w:val="000000"/>
        </w:rPr>
        <w:t>.64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$3,991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$399.10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$45,483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$315.85</w:t>
      </w: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Washington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$26,872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$295.29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$2,470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$411.66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$29,342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$302.49</w:t>
      </w: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Wayne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$12,713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$353.14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$1,273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$318.43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$13,986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$349.65</w:t>
      </w: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Webster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$88,169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$319.45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$6,573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$386.64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29</w:t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$94,742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$323.35</w:t>
      </w: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Winnebago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$13,188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$329.71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$1,386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$346.50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$14,574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$331.23</w:t>
      </w: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Winneshiek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$11,036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$306.55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$2,252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$375.33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$13,288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$316.38</w:t>
      </w: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Woodbury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1,749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$231,207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$328.42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$15,369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$365.92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1,928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$246,576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$330.53</w:t>
      </w: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894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Worth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$5,279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$310.52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$5,279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$310.53</w:t>
      </w: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Wright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$23,259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$310.12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$1,833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$305.50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$25,092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$309.78</w:t>
      </w: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State Total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15,742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37,468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$5,090,928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$323.39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1,290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5,218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$507,565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$393.46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17,032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42,686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$5,598,493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$328.70</w:t>
      </w: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</w:p>
    <w:p w:rsidR="00000000" w:rsidRDefault="00EA15E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</w:p>
    <w:p w:rsidR="00000000" w:rsidRDefault="00EA15E9">
      <w:pPr>
        <w:widowControl w:val="0"/>
        <w:tabs>
          <w:tab w:val="right" w:pos="14280"/>
        </w:tabs>
        <w:autoSpaceDE w:val="0"/>
        <w:autoSpaceDN w:val="0"/>
        <w:adjustRightInd w:val="0"/>
        <w:spacing w:before="1442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A-1   A</w:t>
      </w:r>
      <w:r>
        <w:rPr>
          <w:rFonts w:ascii="Arial" w:hAnsi="Arial" w:cs="Arial"/>
          <w:b/>
          <w:bCs/>
          <w:color w:val="000000"/>
          <w:sz w:val="18"/>
          <w:szCs w:val="18"/>
        </w:rPr>
        <w:t>ttachment</w:t>
      </w:r>
    </w:p>
    <w:p w:rsidR="00000000" w:rsidRDefault="00EA15E9">
      <w:pPr>
        <w:widowControl w:val="0"/>
        <w:tabs>
          <w:tab w:val="right" w:pos="14340"/>
        </w:tabs>
        <w:autoSpaceDE w:val="0"/>
        <w:autoSpaceDN w:val="0"/>
        <w:adjustRightInd w:val="0"/>
        <w:spacing w:before="38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</w:rPr>
        <w:t>Page 4 of 4</w:t>
      </w:r>
    </w:p>
    <w:sectPr w:rsidR="00000000">
      <w:pgSz w:w="15840" w:h="12240" w:orient="landscape" w:code="1"/>
      <w:pgMar w:top="360" w:right="720" w:bottom="360" w:left="50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EA15E9">
      <w:r>
        <w:separator/>
      </w:r>
    </w:p>
  </w:endnote>
  <w:endnote w:type="continuationSeparator" w:id="1">
    <w:p w:rsidR="00000000" w:rsidRDefault="00EA1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EA15E9">
      <w:r>
        <w:separator/>
      </w:r>
    </w:p>
  </w:footnote>
  <w:footnote w:type="continuationSeparator" w:id="1">
    <w:p w:rsidR="00000000" w:rsidRDefault="00EA15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520AC"/>
    <w:multiLevelType w:val="hybridMultilevel"/>
    <w:tmpl w:val="29F88F32"/>
    <w:lvl w:ilvl="0" w:tplc="0409000F">
      <w:start w:val="1"/>
      <w:numFmt w:val="decimal"/>
      <w:lvlText w:val="%1."/>
      <w:lvlJc w:val="left"/>
      <w:pPr>
        <w:tabs>
          <w:tab w:val="num" w:pos="5520"/>
        </w:tabs>
        <w:ind w:left="5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6240"/>
        </w:tabs>
        <w:ind w:left="6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60"/>
        </w:tabs>
        <w:ind w:left="6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680"/>
        </w:tabs>
        <w:ind w:left="7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400"/>
        </w:tabs>
        <w:ind w:left="8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120"/>
        </w:tabs>
        <w:ind w:left="9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840"/>
        </w:tabs>
        <w:ind w:left="9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560"/>
        </w:tabs>
        <w:ind w:left="10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280"/>
        </w:tabs>
        <w:ind w:left="11280" w:hanging="180"/>
      </w:pPr>
    </w:lvl>
  </w:abstractNum>
  <w:abstractNum w:abstractNumId="1">
    <w:nsid w:val="64EE39CC"/>
    <w:multiLevelType w:val="hybridMultilevel"/>
    <w:tmpl w:val="32428A26"/>
    <w:lvl w:ilvl="0" w:tplc="0409000F">
      <w:start w:val="1"/>
      <w:numFmt w:val="decimal"/>
      <w:lvlText w:val="%1."/>
      <w:lvlJc w:val="left"/>
      <w:pPr>
        <w:tabs>
          <w:tab w:val="num" w:pos="5520"/>
        </w:tabs>
        <w:ind w:left="5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6240"/>
        </w:tabs>
        <w:ind w:left="6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60"/>
        </w:tabs>
        <w:ind w:left="6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680"/>
        </w:tabs>
        <w:ind w:left="7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400"/>
        </w:tabs>
        <w:ind w:left="8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120"/>
        </w:tabs>
        <w:ind w:left="9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840"/>
        </w:tabs>
        <w:ind w:left="9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560"/>
        </w:tabs>
        <w:ind w:left="10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280"/>
        </w:tabs>
        <w:ind w:left="11280" w:hanging="180"/>
      </w:pPr>
    </w:lvl>
  </w:abstractNum>
  <w:abstractNum w:abstractNumId="2">
    <w:nsid w:val="78BD4690"/>
    <w:multiLevelType w:val="hybridMultilevel"/>
    <w:tmpl w:val="84CC1070"/>
    <w:lvl w:ilvl="0" w:tplc="0409000F">
      <w:start w:val="1"/>
      <w:numFmt w:val="decimal"/>
      <w:lvlText w:val="%1."/>
      <w:lvlJc w:val="left"/>
      <w:pPr>
        <w:tabs>
          <w:tab w:val="num" w:pos="5520"/>
        </w:tabs>
        <w:ind w:left="5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6240"/>
        </w:tabs>
        <w:ind w:left="6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60"/>
        </w:tabs>
        <w:ind w:left="6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680"/>
        </w:tabs>
        <w:ind w:left="7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400"/>
        </w:tabs>
        <w:ind w:left="8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120"/>
        </w:tabs>
        <w:ind w:left="9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840"/>
        </w:tabs>
        <w:ind w:left="9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560"/>
        </w:tabs>
        <w:ind w:left="10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280"/>
        </w:tabs>
        <w:ind w:left="11280" w:hanging="180"/>
      </w:pPr>
    </w:lvl>
  </w:abstractNum>
  <w:abstractNum w:abstractNumId="3">
    <w:nsid w:val="7C9E03B9"/>
    <w:multiLevelType w:val="singleLevel"/>
    <w:tmpl w:val="F9E6B806"/>
    <w:lvl w:ilvl="0"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</w:abstractNum>
  <w:abstractNum w:abstractNumId="4">
    <w:nsid w:val="7CBD2C6B"/>
    <w:multiLevelType w:val="hybridMultilevel"/>
    <w:tmpl w:val="9F34F97E"/>
    <w:lvl w:ilvl="0" w:tplc="0409000F">
      <w:start w:val="1"/>
      <w:numFmt w:val="decimal"/>
      <w:lvlText w:val="%1."/>
      <w:lvlJc w:val="left"/>
      <w:pPr>
        <w:tabs>
          <w:tab w:val="num" w:pos="5520"/>
        </w:tabs>
        <w:ind w:left="5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6240"/>
        </w:tabs>
        <w:ind w:left="6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60"/>
        </w:tabs>
        <w:ind w:left="6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680"/>
        </w:tabs>
        <w:ind w:left="7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400"/>
        </w:tabs>
        <w:ind w:left="8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120"/>
        </w:tabs>
        <w:ind w:left="9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840"/>
        </w:tabs>
        <w:ind w:left="9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560"/>
        </w:tabs>
        <w:ind w:left="10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280"/>
        </w:tabs>
        <w:ind w:left="112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15E9"/>
    <w:rsid w:val="00EA1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b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2580"/>
      </w:tabs>
      <w:autoSpaceDE w:val="0"/>
      <w:autoSpaceDN w:val="0"/>
      <w:adjustRightInd w:val="0"/>
      <w:spacing w:before="341"/>
      <w:jc w:val="center"/>
      <w:outlineLvl w:val="1"/>
    </w:pPr>
    <w:rPr>
      <w:rFonts w:ascii="Arial" w:hAnsi="Arial" w:cs="Arial"/>
      <w:b/>
      <w:bCs/>
      <w:color w:val="000000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center" w:pos="5038"/>
      </w:tabs>
      <w:jc w:val="center"/>
      <w:outlineLvl w:val="2"/>
    </w:pPr>
    <w:rPr>
      <w:rFonts w:ascii="Bookman Old Style" w:hAnsi="Bookman Old Style"/>
      <w:b/>
      <w:iCs/>
      <w:snapToGrid w:val="0"/>
      <w:color w:val="000000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xl28">
    <w:name w:val="xl28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1684</Words>
  <Characters>9603</Characters>
  <Application>Microsoft Office Word</Application>
  <DocSecurity>4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Department</vt:lpstr>
    </vt:vector>
  </TitlesOfParts>
  <Company>Dept of Human Services</Company>
  <LinksUpToDate>false</LinksUpToDate>
  <CharactersWithSpaces>11265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Department</dc:title>
  <dc:subject/>
  <dc:creator>Dept of Human Services</dc:creator>
  <cp:keywords/>
  <dc:description/>
  <cp:lastModifiedBy>Margaret Noon</cp:lastModifiedBy>
  <cp:revision>2</cp:revision>
  <cp:lastPrinted>2006-05-09T14:49:00Z</cp:lastPrinted>
  <dcterms:created xsi:type="dcterms:W3CDTF">2008-11-20T19:06:00Z</dcterms:created>
  <dcterms:modified xsi:type="dcterms:W3CDTF">2008-11-20T19:06:00Z</dcterms:modified>
</cp:coreProperties>
</file>