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A8" w:rsidRDefault="004F72A8">
      <w:pPr>
        <w:rPr>
          <w:b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880"/>
        <w:gridCol w:w="5040"/>
        <w:gridCol w:w="1560"/>
        <w:gridCol w:w="3480"/>
      </w:tblGrid>
      <w:tr w:rsidR="004F72A8" w:rsidRPr="00E56D15">
        <w:trPr>
          <w:cantSplit/>
          <w:trHeight w:val="21"/>
          <w:jc w:val="center"/>
        </w:trPr>
        <w:tc>
          <w:tcPr>
            <w:tcW w:w="12960" w:type="dxa"/>
            <w:gridSpan w:val="4"/>
          </w:tcPr>
          <w:p w:rsidR="004F72A8" w:rsidRPr="00E56D15" w:rsidRDefault="004F72A8">
            <w:pPr>
              <w:rPr>
                <w:b/>
                <w:sz w:val="22"/>
              </w:rPr>
            </w:pPr>
            <w:r w:rsidRPr="00E56D15">
              <w:rPr>
                <w:b/>
                <w:sz w:val="22"/>
              </w:rPr>
              <w:t>Name of Agency:  Public Health</w:t>
            </w:r>
            <w:r w:rsidRPr="00E56D15">
              <w:rPr>
                <w:b/>
                <w:sz w:val="22"/>
              </w:rPr>
              <w:tab/>
              <w:t xml:space="preserve">                    </w:t>
            </w:r>
          </w:p>
        </w:tc>
      </w:tr>
      <w:tr w:rsidR="004F72A8" w:rsidRPr="00E56D15">
        <w:trPr>
          <w:cantSplit/>
          <w:trHeight w:val="21"/>
          <w:jc w:val="center"/>
        </w:trPr>
        <w:tc>
          <w:tcPr>
            <w:tcW w:w="129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A8" w:rsidRPr="00E56D15" w:rsidRDefault="004F72A8">
            <w:pPr>
              <w:rPr>
                <w:bCs/>
                <w:sz w:val="8"/>
              </w:rPr>
            </w:pPr>
          </w:p>
        </w:tc>
      </w:tr>
      <w:tr w:rsidR="004F72A8" w:rsidRPr="00E56D15">
        <w:trPr>
          <w:cantSplit/>
          <w:jc w:val="center"/>
        </w:trPr>
        <w:tc>
          <w:tcPr>
            <w:tcW w:w="12960" w:type="dxa"/>
            <w:gridSpan w:val="4"/>
          </w:tcPr>
          <w:p w:rsidR="004F72A8" w:rsidRPr="00E56D15" w:rsidRDefault="004F72A8">
            <w:pPr>
              <w:rPr>
                <w:b/>
                <w:sz w:val="22"/>
              </w:rPr>
            </w:pPr>
            <w:r w:rsidRPr="00E56D15">
              <w:rPr>
                <w:b/>
                <w:sz w:val="22"/>
              </w:rPr>
              <w:t xml:space="preserve">Agency </w:t>
            </w:r>
            <w:smartTag w:uri="urn:schemas-microsoft-com:office:smarttags" w:element="place">
              <w:smartTag w:uri="urn:schemas-microsoft-com:office:smarttags" w:element="City">
                <w:r w:rsidRPr="00E56D15">
                  <w:rPr>
                    <w:b/>
                    <w:sz w:val="22"/>
                  </w:rPr>
                  <w:t>Mission</w:t>
                </w:r>
              </w:smartTag>
            </w:smartTag>
            <w:r w:rsidRPr="00E56D15">
              <w:rPr>
                <w:b/>
                <w:sz w:val="22"/>
              </w:rPr>
              <w:t>:  Promoting &amp; protecting the health of Iowans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Core Function</w:t>
            </w:r>
          </w:p>
        </w:tc>
        <w:tc>
          <w:tcPr>
            <w:tcW w:w="504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Measure(s)</w:t>
            </w:r>
          </w:p>
        </w:tc>
        <w:tc>
          <w:tcPr>
            <w:tcW w:w="156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Target(s)</w:t>
            </w:r>
          </w:p>
        </w:tc>
        <w:tc>
          <w:tcPr>
            <w:tcW w:w="34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Link to Strategic Plan Goal(s)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Child &amp; Adult Protection</w:t>
            </w:r>
          </w:p>
        </w:tc>
        <w:tc>
          <w:tcPr>
            <w:tcW w:w="504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 xml:space="preserve">Public Health System 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Goal II – Implement the essential public health services.  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III – Improve the capacity of local boards of health &amp; other public health partners to address public health needs &amp; implement the core public health functions.</w:t>
            </w:r>
          </w:p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Health Status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Goal I – Improve access to services for underserved populations, especially those who remain at increased risk of illness &amp; premature death.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Desired Outcome(s):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366"/>
          <w:jc w:val="center"/>
        </w:trPr>
        <w:tc>
          <w:tcPr>
            <w:tcW w:w="2880" w:type="dxa"/>
            <w:vMerge w:val="restart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sz w:val="20"/>
              </w:rPr>
              <w:t xml:space="preserve">Provide prevention, protection, &amp; support services to families &amp; communities in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sz w:val="20"/>
                  </w:rPr>
                  <w:t>Iowa</w:t>
                </w:r>
              </w:smartTag>
            </w:smartTag>
            <w:r w:rsidRPr="00E56D15">
              <w:rPr>
                <w:sz w:val="20"/>
              </w:rPr>
              <w:t xml:space="preserve"> to ensure strong families &amp; safe communities.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 xml:space="preserve">Number of infant deaths per 1000 live births (infant mortality rate). </w:t>
            </w:r>
            <w:r w:rsidRPr="00E56D15">
              <w:rPr>
                <w:b/>
                <w:sz w:val="16"/>
              </w:rPr>
              <w:t>588_10_001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954013">
            <w:pPr>
              <w:jc w:val="center"/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>4.8</w:t>
            </w:r>
            <w:r w:rsidR="004F72A8" w:rsidRPr="00E56D15">
              <w:rPr>
                <w:b/>
                <w:bCs/>
                <w:sz w:val="20"/>
              </w:rPr>
              <w:t xml:space="preserve"> by 2010</w:t>
            </w:r>
          </w:p>
        </w:tc>
        <w:tc>
          <w:tcPr>
            <w:tcW w:w="3480" w:type="dxa"/>
            <w:vMerge w:val="restart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366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 xml:space="preserve">Number of child deaths per 100,000 children age 1-14 years (child death rate). </w:t>
            </w:r>
            <w:r w:rsidRPr="00E56D15">
              <w:rPr>
                <w:b/>
                <w:sz w:val="16"/>
              </w:rPr>
              <w:t>588_10_002</w:t>
            </w:r>
            <w:r w:rsidR="00306898" w:rsidRPr="00E56D15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954013">
            <w:pPr>
              <w:jc w:val="center"/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>17</w:t>
            </w:r>
          </w:p>
        </w:tc>
        <w:tc>
          <w:tcPr>
            <w:tcW w:w="3480" w:type="dxa"/>
            <w:vMerge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>Number of adult domestic abuse deaths per 100,000 as reported through the Domestic Abuse Death Review Team.</w:t>
            </w:r>
            <w:r w:rsidRPr="00E56D15">
              <w:rPr>
                <w:b/>
                <w:sz w:val="16"/>
              </w:rPr>
              <w:t xml:space="preserve"> 588_10_003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>0.5</w:t>
            </w:r>
          </w:p>
        </w:tc>
        <w:tc>
          <w:tcPr>
            <w:tcW w:w="3480" w:type="dxa"/>
            <w:vMerge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28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DF6C60">
            <w:pPr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 xml:space="preserve">Number of Iowans with disability, family members, service professionals, and other individuals receiving disability services. </w:t>
            </w:r>
            <w:r w:rsidR="004F72A8" w:rsidRPr="00E56D15">
              <w:rPr>
                <w:b/>
                <w:sz w:val="16"/>
              </w:rPr>
              <w:t>588_10_004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DF6C60">
            <w:pPr>
              <w:pStyle w:val="BodyText3"/>
              <w:jc w:val="center"/>
              <w:rPr>
                <w:bCs/>
              </w:rPr>
            </w:pPr>
            <w:r w:rsidRPr="00E56D15">
              <w:rPr>
                <w:bCs/>
              </w:rPr>
              <w:t>Baseline in FY07</w:t>
            </w:r>
          </w:p>
        </w:tc>
        <w:tc>
          <w:tcPr>
            <w:tcW w:w="3480" w:type="dxa"/>
            <w:vMerge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28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B6029F">
            <w:pPr>
              <w:rPr>
                <w:b/>
                <w:bCs/>
                <w:sz w:val="20"/>
              </w:rPr>
            </w:pPr>
            <w:r w:rsidRPr="00E56D15">
              <w:rPr>
                <w:b/>
                <w:bCs/>
                <w:sz w:val="20"/>
              </w:rPr>
              <w:t xml:space="preserve">Number of Iowans presenting to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bCs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bCs/>
                <w:sz w:val="20"/>
              </w:rPr>
              <w:t xml:space="preserve">’s emergency departments for treatment of sexual violence per 100,000 population. </w:t>
            </w:r>
            <w:r w:rsidR="004F72A8" w:rsidRPr="00E56D15">
              <w:rPr>
                <w:b/>
                <w:sz w:val="16"/>
              </w:rPr>
              <w:t>588_10_005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72A8" w:rsidRPr="00E56D15" w:rsidRDefault="00B6029F">
            <w:pPr>
              <w:pStyle w:val="BodyText3"/>
              <w:jc w:val="center"/>
              <w:rPr>
                <w:bCs/>
              </w:rPr>
            </w:pPr>
            <w:r w:rsidRPr="00E56D15">
              <w:rPr>
                <w:bCs/>
              </w:rPr>
              <w:t>70.8</w:t>
            </w:r>
          </w:p>
        </w:tc>
        <w:tc>
          <w:tcPr>
            <w:tcW w:w="3480" w:type="dxa"/>
            <w:vMerge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Activities, Services, Products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Measures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Target(s)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Strategies/Recommended Actions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 w:val="restart"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1. </w:t>
            </w:r>
            <w:r w:rsidRPr="00E56D15">
              <w:rPr>
                <w:b/>
                <w:sz w:val="20"/>
              </w:rPr>
              <w:tab/>
              <w:t xml:space="preserve">Investigate Deaths </w:t>
            </w:r>
            <w:r w:rsidRPr="00E56D15">
              <w:rPr>
                <w:b/>
                <w:sz w:val="16"/>
              </w:rPr>
              <w:t>588_10100</w:t>
            </w: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prior calendar year child deaths (age 0-17 years) investigated &amp; documented.</w:t>
            </w:r>
            <w:r w:rsidRPr="00E56D15">
              <w:rPr>
                <w:b/>
                <w:sz w:val="16"/>
              </w:rPr>
              <w:t xml:space="preserve"> 588_10100_001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16"/>
              </w:rPr>
            </w:pPr>
            <w:r w:rsidRPr="00E56D15">
              <w:rPr>
                <w:b/>
                <w:sz w:val="20"/>
              </w:rPr>
              <w:t>8</w:t>
            </w:r>
            <w:r w:rsidR="00954013" w:rsidRPr="00E56D15">
              <w:rPr>
                <w:b/>
                <w:sz w:val="20"/>
              </w:rPr>
              <w:t>5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Work with the State Medical Examiner’s Office to expand use of the Child Death Investigation Protocol.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prior calendar year adult domestic abuse homicides &amp; suicides investigated &amp; documented. </w:t>
            </w:r>
            <w:r w:rsidRPr="00E56D15">
              <w:rPr>
                <w:b/>
                <w:sz w:val="16"/>
              </w:rPr>
              <w:t>588_10100_002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80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Review records of domestic abuse related homicides &amp; suicides. Gather data on the factors contributing to the deaths.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autopsy reports completed within 90 days from date of death.</w:t>
            </w:r>
            <w:r w:rsidRPr="00E56D15">
              <w:rPr>
                <w:b/>
                <w:sz w:val="16"/>
              </w:rPr>
              <w:t xml:space="preserve"> 588_10100_003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95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Continue to improve autopsy procedures to improve turn around time. Advocate for more staff (autopsy technicians, investigators, &amp; clerical office assistants).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2. </w:t>
            </w:r>
            <w:r w:rsidRPr="00E56D15">
              <w:rPr>
                <w:b/>
                <w:sz w:val="20"/>
              </w:rPr>
              <w:tab/>
              <w:t xml:space="preserve">Prevent Violent Behavior </w:t>
            </w:r>
            <w:r w:rsidRPr="00E56D15">
              <w:rPr>
                <w:b/>
                <w:sz w:val="16"/>
              </w:rPr>
              <w:t>588_10101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Number of K-12 &amp; college students participating in sexual violence prevention programs.</w:t>
            </w:r>
            <w:r w:rsidRPr="00E56D15">
              <w:rPr>
                <w:b/>
                <w:sz w:val="16"/>
              </w:rPr>
              <w:t xml:space="preserve"> 588_10101_003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60,000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Conduct rape prevention education activities in K-12 schools &amp; community settings. Educate professionals on sexual violence prevention strategies.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 w:val="restart"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3. </w:t>
            </w:r>
            <w:r w:rsidRPr="00E56D15">
              <w:rPr>
                <w:b/>
                <w:sz w:val="20"/>
              </w:rPr>
              <w:tab/>
              <w:t xml:space="preserve">Prevent Injuries &amp; Disability </w:t>
            </w:r>
            <w:r w:rsidRPr="00E56D15">
              <w:rPr>
                <w:b/>
                <w:sz w:val="16"/>
              </w:rPr>
              <w:t>588_10102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deaths to children affected by non-use or inappropriate use of child restraints &amp; seat belts. </w:t>
            </w:r>
            <w:r w:rsidRPr="00E56D15">
              <w:rPr>
                <w:b/>
                <w:sz w:val="16"/>
              </w:rPr>
              <w:t>588_10102_001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10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Continue educating the public &amp; EMS providers on the proper use of child restraints &amp; of the requirements under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 law.</w:t>
            </w:r>
          </w:p>
        </w:tc>
      </w:tr>
      <w:tr w:rsidR="00A463C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A463C8" w:rsidRPr="00E56D15" w:rsidRDefault="00A463C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A463C8" w:rsidRPr="00E56D15" w:rsidRDefault="00A463C8">
            <w:pPr>
              <w:rPr>
                <w:b/>
                <w:sz w:val="20"/>
              </w:rPr>
            </w:pPr>
            <w:r w:rsidRPr="00E56D15">
              <w:rPr>
                <w:b/>
                <w:bCs/>
                <w:sz w:val="20"/>
                <w:szCs w:val="20"/>
                <w:shd w:val="clear" w:color="auto" w:fill="FFFFFF"/>
              </w:rPr>
              <w:t xml:space="preserve">Number of </w:t>
            </w:r>
            <w:r w:rsidRPr="00E56D15">
              <w:rPr>
                <w:b/>
                <w:sz w:val="20"/>
              </w:rPr>
              <w:t>Child Passenger Seat Technicians.</w:t>
            </w:r>
            <w:r w:rsidR="00D839CD" w:rsidRPr="00E56D15">
              <w:rPr>
                <w:b/>
                <w:sz w:val="16"/>
              </w:rPr>
              <w:t xml:space="preserve"> 588_10102_005 </w:t>
            </w:r>
          </w:p>
        </w:tc>
        <w:tc>
          <w:tcPr>
            <w:tcW w:w="1560" w:type="dxa"/>
          </w:tcPr>
          <w:p w:rsidR="00A463C8" w:rsidRPr="00E56D15" w:rsidRDefault="00A463C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480</w:t>
            </w:r>
          </w:p>
        </w:tc>
        <w:tc>
          <w:tcPr>
            <w:tcW w:w="3480" w:type="dxa"/>
          </w:tcPr>
          <w:p w:rsidR="00A463C8" w:rsidRPr="00E56D15" w:rsidRDefault="00A463C8">
            <w:pPr>
              <w:rPr>
                <w:rFonts w:cs="Arial"/>
                <w:b/>
                <w:color w:val="000000"/>
                <w:sz w:val="16"/>
                <w:szCs w:val="20"/>
              </w:rPr>
            </w:pPr>
            <w:r w:rsidRPr="00E56D15">
              <w:rPr>
                <w:b/>
                <w:sz w:val="16"/>
              </w:rPr>
              <w:t xml:space="preserve">Continue training &amp; updating Child Passenger Seat Technicians (CPST). </w:t>
            </w:r>
            <w:r w:rsidRPr="00E56D15">
              <w:rPr>
                <w:b/>
                <w:bCs/>
                <w:sz w:val="16"/>
                <w:szCs w:val="16"/>
                <w:shd w:val="clear" w:color="auto" w:fill="FFFFFF"/>
              </w:rPr>
              <w:t xml:space="preserve">The Governor’s Traffic Safety Bureau recommends 900 CPST for the state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bCs/>
                    <w:sz w:val="16"/>
                    <w:szCs w:val="16"/>
                    <w:shd w:val="clear" w:color="auto" w:fill="FFFFFF"/>
                  </w:rPr>
                  <w:t>Iowa</w:t>
                </w:r>
              </w:smartTag>
            </w:smartTag>
            <w:r w:rsidRPr="00E56D15">
              <w:rPr>
                <w:b/>
                <w:bCs/>
                <w:sz w:val="16"/>
                <w:szCs w:val="16"/>
                <w:shd w:val="clear" w:color="auto" w:fill="FFFFFF"/>
              </w:rPr>
              <w:t>. Currently, we have 400 CPST. FY07 target reflects a 20% increase in CPST.</w:t>
            </w:r>
          </w:p>
        </w:tc>
      </w:tr>
      <w:tr w:rsidR="00284955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284955" w:rsidRPr="00E56D15" w:rsidRDefault="002849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284955" w:rsidRPr="00E56D15" w:rsidRDefault="00284955" w:rsidP="00B6056B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Child Passenger Seat Technicians updating training annually.</w:t>
            </w:r>
            <w:r w:rsidRPr="00E56D15">
              <w:rPr>
                <w:b/>
                <w:sz w:val="16"/>
              </w:rPr>
              <w:t xml:space="preserve"> 588_10102_003 </w:t>
            </w:r>
          </w:p>
        </w:tc>
        <w:tc>
          <w:tcPr>
            <w:tcW w:w="1560" w:type="dxa"/>
          </w:tcPr>
          <w:p w:rsidR="00284955" w:rsidRPr="00E56D15" w:rsidRDefault="00284955" w:rsidP="00B6056B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75</w:t>
            </w:r>
          </w:p>
        </w:tc>
        <w:tc>
          <w:tcPr>
            <w:tcW w:w="3480" w:type="dxa"/>
          </w:tcPr>
          <w:p w:rsidR="00284955" w:rsidRPr="00E56D15" w:rsidRDefault="00284955" w:rsidP="00B6056B">
            <w:pPr>
              <w:rPr>
                <w:rFonts w:cs="Arial"/>
                <w:b/>
                <w:color w:val="000000"/>
                <w:sz w:val="16"/>
                <w:szCs w:val="20"/>
              </w:rPr>
            </w:pPr>
            <w:r w:rsidRPr="00E56D15">
              <w:rPr>
                <w:b/>
                <w:sz w:val="16"/>
              </w:rPr>
              <w:t>Continue training &amp; updating Child Passenger Seat Technicians.</w:t>
            </w:r>
          </w:p>
        </w:tc>
      </w:tr>
    </w:tbl>
    <w:p w:rsidR="004F72A8" w:rsidRPr="00E56D15" w:rsidRDefault="004F72A8">
      <w:pPr>
        <w:jc w:val="center"/>
        <w:rPr>
          <w:b/>
        </w:rPr>
      </w:pPr>
    </w:p>
    <w:p w:rsidR="004F72A8" w:rsidRPr="00E56D15" w:rsidRDefault="004F72A8">
      <w:pPr>
        <w:jc w:val="center"/>
        <w:rPr>
          <w:b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880"/>
        <w:gridCol w:w="5040"/>
        <w:gridCol w:w="1560"/>
        <w:gridCol w:w="3480"/>
      </w:tblGrid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Core Function</w:t>
            </w:r>
          </w:p>
        </w:tc>
        <w:tc>
          <w:tcPr>
            <w:tcW w:w="504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Measure(s)</w:t>
            </w:r>
          </w:p>
        </w:tc>
        <w:tc>
          <w:tcPr>
            <w:tcW w:w="156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Target(s)</w:t>
            </w:r>
          </w:p>
        </w:tc>
        <w:tc>
          <w:tcPr>
            <w:tcW w:w="34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Link to Strategic Plan Goal(s)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Emergency Management, Domestic Security &amp; Public Health Preparedness</w:t>
            </w:r>
          </w:p>
        </w:tc>
        <w:tc>
          <w:tcPr>
            <w:tcW w:w="504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Public Health System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Goal I – Use existing &amp; evolving technology &amp; standards for the delivery of </w:t>
            </w:r>
            <w:r w:rsidRPr="00E56D15">
              <w:rPr>
                <w:b/>
                <w:sz w:val="16"/>
              </w:rPr>
              <w:lastRenderedPageBreak/>
              <w:t>public health services &amp; information.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Goal II – Implement the essential public health services.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III – Improve the capacity of local boards of health &amp; other public health partners to address public health needs &amp; implement the core public health functions.</w:t>
            </w:r>
          </w:p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Health Status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Goal II: Support &amp; enhance programming to optimize effectiveness.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Desired Outcome(s):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sz w:val="20"/>
              </w:rPr>
              <w:t>Provide public health disaster preparedness services to all Iowans. Develop &amp; implement a system of public health &amp; health care services in response to disaster/ bioterrorism incidents or other public health emergencies.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Iowans covered by a bioemergency plan that has been exercised (tested) in the past year. </w:t>
            </w:r>
            <w:r w:rsidRPr="00E56D15">
              <w:rPr>
                <w:b/>
                <w:sz w:val="16"/>
              </w:rPr>
              <w:t>588_28_002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E20072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80</w:t>
            </w:r>
          </w:p>
        </w:tc>
        <w:tc>
          <w:tcPr>
            <w:tcW w:w="3480" w:type="dxa"/>
            <w:vMerge w:val="restart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sz w:val="20"/>
              </w:rPr>
            </w:pPr>
            <w:r w:rsidRPr="00E56D15">
              <w:rPr>
                <w:sz w:val="20"/>
              </w:rPr>
              <w:t>Provide emergency medical &amp; trauma services to Iowans. Develop &amp; implement a system of health services ready to respond to health emergencies.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patients meeting the criteria of the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trauma protocol transported to a trauma care facility in 30 minutes or less. </w:t>
            </w:r>
            <w:r w:rsidRPr="00E56D15">
              <w:rPr>
                <w:b/>
                <w:sz w:val="16"/>
              </w:rPr>
              <w:t>588_28_001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90</w:t>
            </w:r>
          </w:p>
        </w:tc>
        <w:tc>
          <w:tcPr>
            <w:tcW w:w="3480" w:type="dxa"/>
            <w:vMerge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Activities, Services, Products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Measures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Target(s)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Strategies/Recommended Actions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</w:tcPr>
          <w:p w:rsidR="004F72A8" w:rsidRPr="00E56D15" w:rsidRDefault="004F72A8">
            <w:pPr>
              <w:tabs>
                <w:tab w:val="left" w:pos="365"/>
              </w:tabs>
              <w:ind w:left="365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1. </w:t>
            </w:r>
            <w:r w:rsidRPr="00E56D15">
              <w:rPr>
                <w:b/>
                <w:sz w:val="20"/>
              </w:rPr>
              <w:tab/>
              <w:t xml:space="preserve">Prepare for &amp; Respond to Emergencies </w:t>
            </w:r>
            <w:r w:rsidRPr="00E56D15">
              <w:rPr>
                <w:b/>
                <w:sz w:val="16"/>
              </w:rPr>
              <w:t>588_28100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local public health agencies maintaining redundant communication systems through 800 MHz radio contracts. </w:t>
            </w:r>
            <w:r w:rsidRPr="00E56D15">
              <w:rPr>
                <w:b/>
                <w:sz w:val="16"/>
              </w:rPr>
              <w:t>588_28100_001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100</w:t>
            </w:r>
          </w:p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Continue to provide support for increased capacity for emergency communication systems.</w:t>
            </w:r>
          </w:p>
        </w:tc>
      </w:tr>
    </w:tbl>
    <w:p w:rsidR="004F72A8" w:rsidRPr="00E56D15" w:rsidRDefault="004F72A8">
      <w:pPr>
        <w:rPr>
          <w:b/>
        </w:rPr>
      </w:pPr>
    </w:p>
    <w:p w:rsidR="004F72A8" w:rsidRPr="00E56D15" w:rsidRDefault="004F72A8">
      <w:pPr>
        <w:rPr>
          <w:b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943"/>
        <w:gridCol w:w="4950"/>
        <w:gridCol w:w="1535"/>
        <w:gridCol w:w="3532"/>
      </w:tblGrid>
      <w:tr w:rsidR="004F72A8" w:rsidRPr="00E56D15">
        <w:trPr>
          <w:jc w:val="center"/>
        </w:trPr>
        <w:tc>
          <w:tcPr>
            <w:tcW w:w="2943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Core Function</w:t>
            </w:r>
          </w:p>
        </w:tc>
        <w:tc>
          <w:tcPr>
            <w:tcW w:w="495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Measure(s)</w:t>
            </w:r>
          </w:p>
        </w:tc>
        <w:tc>
          <w:tcPr>
            <w:tcW w:w="1535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Target(s)</w:t>
            </w:r>
          </w:p>
        </w:tc>
        <w:tc>
          <w:tcPr>
            <w:tcW w:w="3532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Link to Strategic Plan Goal(s)</w:t>
            </w:r>
          </w:p>
        </w:tc>
      </w:tr>
      <w:tr w:rsidR="004F72A8" w:rsidRPr="00E56D15">
        <w:trPr>
          <w:trHeight w:val="21"/>
          <w:jc w:val="center"/>
        </w:trPr>
        <w:tc>
          <w:tcPr>
            <w:tcW w:w="2943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Health</w:t>
            </w:r>
          </w:p>
        </w:tc>
        <w:tc>
          <w:tcPr>
            <w:tcW w:w="495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35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532" w:type="dxa"/>
          </w:tcPr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Public Health System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Goal II – Implement the essential public health services.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III – Improve the capacity of local boards of health &amp; other public health partners to address public health needs &amp; implement the core public health functions.</w:t>
            </w:r>
          </w:p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Health Status</w:t>
            </w:r>
          </w:p>
          <w:p w:rsidR="004F72A8" w:rsidRPr="00E56D15" w:rsidRDefault="004F72A8">
            <w:pPr>
              <w:pStyle w:val="BodyText3"/>
              <w:rPr>
                <w:sz w:val="16"/>
              </w:rPr>
            </w:pPr>
            <w:r w:rsidRPr="00E56D15">
              <w:rPr>
                <w:sz w:val="16"/>
              </w:rPr>
              <w:t>Goal I – Improve access to services for underserved populations, especially those who remain at increased risk of illness &amp; premature death.</w:t>
            </w:r>
          </w:p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Goal II – Support &amp; enhance programming to optimize effectiveness.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III – Eliminate health disparities.</w:t>
            </w:r>
          </w:p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Image &amp; Communication</w:t>
            </w:r>
          </w:p>
          <w:p w:rsidR="004F72A8" w:rsidRPr="00E56D15" w:rsidRDefault="004F72A8">
            <w:pPr>
              <w:pStyle w:val="BodyText3"/>
              <w:rPr>
                <w:sz w:val="16"/>
              </w:rPr>
            </w:pPr>
            <w:r w:rsidRPr="00E56D15">
              <w:rPr>
                <w:sz w:val="16"/>
              </w:rPr>
              <w:t>Goal I – Respond to public health issues &amp; trends &amp; lead in promoting &amp; protecting the health of Iowans.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 – Understand &amp; respond to the needs &amp; health concerns of all Iowans.</w:t>
            </w:r>
          </w:p>
        </w:tc>
      </w:tr>
      <w:tr w:rsidR="004F72A8" w:rsidRPr="00E56D15">
        <w:trPr>
          <w:trHeight w:val="28"/>
          <w:jc w:val="center"/>
        </w:trPr>
        <w:tc>
          <w:tcPr>
            <w:tcW w:w="2943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Desired Outcome(s):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465"/>
          <w:jc w:val="center"/>
        </w:trPr>
        <w:tc>
          <w:tcPr>
            <w:tcW w:w="2943" w:type="dxa"/>
            <w:vMerge w:val="restart"/>
          </w:tcPr>
          <w:p w:rsidR="004F72A8" w:rsidRPr="00E56D15" w:rsidRDefault="004F72A8">
            <w:pPr>
              <w:rPr>
                <w:sz w:val="20"/>
              </w:rPr>
            </w:pPr>
            <w:r w:rsidRPr="00E56D15">
              <w:rPr>
                <w:sz w:val="20"/>
              </w:rPr>
              <w:t>Assure individual, community- &amp; facility-based prevention, intervention, treatment, &amp; support services to all Iowans. Provide risk reduction &amp; prevention services to maintain &amp; improve health status &amp; access to health services.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Iowans rating their own health at good to excellent. </w:t>
            </w:r>
            <w:r w:rsidRPr="00E56D15">
              <w:rPr>
                <w:b/>
                <w:sz w:val="16"/>
              </w:rPr>
              <w:t>588_34_002</w:t>
            </w:r>
            <w:r w:rsidR="006D6FE9" w:rsidRPr="00E56D15">
              <w:rPr>
                <w:b/>
                <w:sz w:val="16"/>
              </w:rPr>
              <w:t xml:space="preserve"> 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88</w:t>
            </w:r>
          </w:p>
        </w:tc>
        <w:tc>
          <w:tcPr>
            <w:tcW w:w="3532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465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rPr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adults with a BMI &lt; 25. </w:t>
            </w:r>
            <w:r w:rsidRPr="00E56D15">
              <w:rPr>
                <w:b/>
                <w:sz w:val="16"/>
              </w:rPr>
              <w:t>588_34_010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895AD0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42 </w:t>
            </w:r>
          </w:p>
        </w:tc>
        <w:tc>
          <w:tcPr>
            <w:tcW w:w="3532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465"/>
          <w:jc w:val="center"/>
        </w:trPr>
        <w:tc>
          <w:tcPr>
            <w:tcW w:w="2943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sz w:val="20"/>
              </w:rPr>
              <w:t xml:space="preserve">Provide disease epidemiology services to families &amp; communities in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sz w:val="20"/>
                  </w:rPr>
                  <w:t>Iowa</w:t>
                </w:r>
              </w:smartTag>
            </w:smartTag>
            <w:r w:rsidRPr="00E56D15">
              <w:rPr>
                <w:sz w:val="20"/>
              </w:rPr>
              <w:t>. Develop &amp; implement a system of public health services ready to deal with outbreaks of infectious disease, food borne illness, &amp; other public health threats or emergencies.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E01D5">
            <w:pPr>
              <w:pStyle w:val="Heading1"/>
              <w:tabs>
                <w:tab w:val="clear" w:pos="240"/>
              </w:tabs>
              <w:ind w:left="5"/>
              <w:rPr>
                <w:bCs w:val="0"/>
              </w:rPr>
            </w:pPr>
            <w:r w:rsidRPr="00E56D15">
              <w:rPr>
                <w:bCs w:val="0"/>
              </w:rPr>
              <w:t>Number</w:t>
            </w:r>
            <w:r w:rsidR="004F72A8" w:rsidRPr="00E56D15">
              <w:rPr>
                <w:bCs w:val="0"/>
              </w:rPr>
              <w:t xml:space="preserve"> of </w:t>
            </w:r>
            <w:r w:rsidRPr="00E56D15">
              <w:rPr>
                <w:bCs w:val="0"/>
              </w:rPr>
              <w:t xml:space="preserve">salmonella </w:t>
            </w:r>
            <w:r w:rsidR="004F72A8" w:rsidRPr="00E56D15">
              <w:rPr>
                <w:bCs w:val="0"/>
              </w:rPr>
              <w:t xml:space="preserve">infections per 100,000 population. </w:t>
            </w:r>
            <w:r w:rsidR="004F72A8" w:rsidRPr="00E56D15">
              <w:rPr>
                <w:sz w:val="16"/>
              </w:rPr>
              <w:t>588_34_011</w:t>
            </w:r>
            <w:r w:rsidR="00306898" w:rsidRPr="00E56D15">
              <w:rPr>
                <w:b w:val="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32</w:t>
            </w:r>
          </w:p>
        </w:tc>
        <w:tc>
          <w:tcPr>
            <w:tcW w:w="3532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jc w:val="center"/>
        </w:trPr>
        <w:tc>
          <w:tcPr>
            <w:tcW w:w="2943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Activities, Services, Products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Measures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Target(s)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Strategies/Recommended Actions</w:t>
            </w:r>
          </w:p>
        </w:tc>
      </w:tr>
      <w:tr w:rsidR="004F72A8" w:rsidRPr="00E56D15">
        <w:trPr>
          <w:cantSplit/>
          <w:trHeight w:val="82"/>
          <w:jc w:val="center"/>
        </w:trPr>
        <w:tc>
          <w:tcPr>
            <w:tcW w:w="2943" w:type="dxa"/>
            <w:vMerge w:val="restart"/>
          </w:tcPr>
          <w:p w:rsidR="004F72A8" w:rsidRPr="00E56D15" w:rsidRDefault="004F72A8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1. </w:t>
            </w:r>
            <w:r w:rsidRPr="00E56D15">
              <w:rPr>
                <w:b/>
                <w:sz w:val="20"/>
              </w:rPr>
              <w:tab/>
              <w:t xml:space="preserve">Prevent &amp; Treat Infectious Diseases </w:t>
            </w:r>
            <w:r w:rsidRPr="00E56D15">
              <w:rPr>
                <w:b/>
                <w:sz w:val="16"/>
              </w:rPr>
              <w:t>588_34100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 w:rsidP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infectious disease consultations provided to clinicians, local public health officials, hospital infection-control staff,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the public. </w:t>
            </w:r>
            <w:r w:rsidRPr="00E56D15">
              <w:rPr>
                <w:b/>
                <w:sz w:val="16"/>
              </w:rPr>
              <w:t>588_34100_006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A463C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15,0</w:t>
            </w:r>
            <w:r w:rsidR="00320738" w:rsidRPr="00E56D15">
              <w:rPr>
                <w:b/>
                <w:sz w:val="20"/>
              </w:rPr>
              <w:t>00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pStyle w:val="BodyText"/>
            </w:pPr>
            <w:r w:rsidRPr="00E56D15">
              <w:t>Provide expert acute infectious disease epidemiology services.</w:t>
            </w:r>
            <w:r w:rsidR="00A463C8" w:rsidRPr="00E56D15">
              <w:t xml:space="preserve"> Provide outbreak management consultation </w:t>
            </w:r>
            <w:r w:rsidR="00921594" w:rsidRPr="00E56D15">
              <w:t>&amp;</w:t>
            </w:r>
            <w:r w:rsidR="00A463C8" w:rsidRPr="00E56D15">
              <w:t xml:space="preserve"> technical assistance services.</w:t>
            </w:r>
          </w:p>
          <w:p w:rsidR="004F72A8" w:rsidRPr="00E56D15" w:rsidRDefault="004F72A8">
            <w:pPr>
              <w:rPr>
                <w:b/>
                <w:sz w:val="16"/>
              </w:rPr>
            </w:pP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infectious disease epidemiological follow-up contacts identified within 48 business hours of CADE’s receipt of the report. </w:t>
            </w:r>
            <w:r w:rsidRPr="00E56D15">
              <w:rPr>
                <w:b/>
                <w:sz w:val="16"/>
              </w:rPr>
              <w:t>588_34100_005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A463C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95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A463C8">
            <w:pPr>
              <w:pStyle w:val="BodyText"/>
            </w:pPr>
            <w:r w:rsidRPr="00E56D15">
              <w:t>Maintain acute infectious disease reporting. Train local public health staff in their roles/responsibilities associated with epidemiological response. Introduce IDSS System Reporting.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cases with an early diagnosis (HIV cases that did not convert to AIDS within 12 months). </w:t>
            </w:r>
            <w:r w:rsidRPr="00E56D15">
              <w:rPr>
                <w:b/>
                <w:sz w:val="16"/>
              </w:rPr>
              <w:t>588_34100_001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65</w:t>
            </w:r>
            <w:r w:rsidR="00895AD0"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921594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Have disease prevention specialists report recently diagnosed clients who do not make first visit to an infectious disease physician.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Reported cases of chlamydia infection per 100,000 population. </w:t>
            </w:r>
            <w:r w:rsidRPr="00E56D15">
              <w:rPr>
                <w:b/>
                <w:sz w:val="16"/>
              </w:rPr>
              <w:t>588_34100_002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E20072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2</w:t>
            </w:r>
            <w:r w:rsidR="004F72A8" w:rsidRPr="00E56D15">
              <w:rPr>
                <w:b/>
                <w:sz w:val="20"/>
              </w:rPr>
              <w:t>50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pStyle w:val="BodyText"/>
            </w:pPr>
            <w:r w:rsidRPr="00E56D15">
              <w:rPr>
                <w:rFonts w:cs="Arial"/>
                <w:color w:val="000000"/>
                <w:szCs w:val="20"/>
              </w:rPr>
              <w:t>Provide clinical&amp; laboratory assistance for detection, diagnosis, &amp; treatment; case management, patient interviews &amp; contact follow-up for people getting treatment; current medical information to health-care professionals about testing, diagnosis, &amp; treatment. Provide medications&amp; testing materials to clinics in the state.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TB patients who complete treatment in 12 months. </w:t>
            </w:r>
            <w:r w:rsidRPr="00E56D15">
              <w:rPr>
                <w:b/>
                <w:sz w:val="16"/>
              </w:rPr>
              <w:t>588_34100_003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98</w:t>
            </w:r>
            <w:r w:rsidR="00320738"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pStyle w:val="BodyText"/>
            </w:pPr>
            <w:r w:rsidRPr="00E56D15">
              <w:t>Increase the number of TB patients on directly observed therapy by directly consulting with each local health department at treatment initiation, on every case of TB in the state.</w:t>
            </w:r>
          </w:p>
        </w:tc>
      </w:tr>
      <w:tr w:rsidR="004F72A8" w:rsidRPr="00E56D15">
        <w:trPr>
          <w:cantSplit/>
          <w:trHeight w:val="28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all children aged 19-35 months fully immunized. </w:t>
            </w:r>
            <w:r w:rsidRPr="00E56D15">
              <w:rPr>
                <w:b/>
                <w:sz w:val="16"/>
              </w:rPr>
              <w:t>588_34100_007</w:t>
            </w:r>
            <w:r w:rsidR="00306898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90 by 2010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921594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</w:rPr>
            </w:pPr>
            <w:r w:rsidRPr="00E56D15">
              <w:rPr>
                <w:rFonts w:cs="Arial"/>
                <w:b/>
                <w:sz w:val="16"/>
              </w:rPr>
              <w:t>Educate the general public &amp; healthcare providers regarding vaccine preventable diseases, vaccines, proper vaccine administration &amp; appropriate immunization schedules. Distribute vaccine to healthcare providers to administer to Vaccines for Children Program eligible children.</w:t>
            </w:r>
          </w:p>
        </w:tc>
      </w:tr>
      <w:tr w:rsidR="004F72A8" w:rsidRPr="00E56D15">
        <w:trPr>
          <w:cantSplit/>
          <w:trHeight w:val="28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children served in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’s public sector clinics that are fully immunized by 24 months of age. </w:t>
            </w:r>
            <w:r w:rsidRPr="00E56D15">
              <w:rPr>
                <w:b/>
                <w:sz w:val="16"/>
              </w:rPr>
              <w:t>588_34100_008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95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921594">
            <w:pPr>
              <w:rPr>
                <w:rFonts w:cs="Arial"/>
                <w:b/>
                <w:sz w:val="16"/>
              </w:rPr>
            </w:pPr>
            <w:r w:rsidRPr="00E56D15">
              <w:rPr>
                <w:rFonts w:cs="Arial"/>
                <w:b/>
                <w:sz w:val="16"/>
              </w:rPr>
              <w:t>Educate public healthcare providers regarding vaccine preventable disease &amp; vaccine through district trainings, statewide conferences, quality assurance visits, &amp; the Immunization Program newsletter. Distribute vaccine to public healthcare providers for Vaccines for Children Program eligible children.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 w:val="restart"/>
          </w:tcPr>
          <w:p w:rsidR="004F72A8" w:rsidRPr="00E56D15" w:rsidRDefault="004F72A8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2.  </w:t>
            </w:r>
            <w:r w:rsidRPr="00E56D15">
              <w:rPr>
                <w:b/>
                <w:sz w:val="20"/>
              </w:rPr>
              <w:tab/>
              <w:t xml:space="preserve">Improve Child &amp; Family Health </w:t>
            </w:r>
            <w:r w:rsidRPr="00E56D15">
              <w:rPr>
                <w:b/>
                <w:sz w:val="16"/>
              </w:rPr>
              <w:t>588_34101</w:t>
            </w:r>
          </w:p>
        </w:tc>
        <w:tc>
          <w:tcPr>
            <w:tcW w:w="495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children enrolled in (Healthy Opportunities for Parents to Experience Success-Healthy Families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) HOPES-HFI </w:t>
            </w:r>
            <w:r w:rsidR="00967036" w:rsidRPr="00E56D15">
              <w:rPr>
                <w:b/>
                <w:sz w:val="20"/>
              </w:rPr>
              <w:t>who got their recommended health exams</w:t>
            </w:r>
            <w:r w:rsidRPr="00E56D15">
              <w:rPr>
                <w:b/>
                <w:sz w:val="20"/>
              </w:rPr>
              <w:t>.</w:t>
            </w:r>
            <w:r w:rsidR="00BD6B11" w:rsidRPr="00E56D15">
              <w:rPr>
                <w:b/>
                <w:sz w:val="16"/>
              </w:rPr>
              <w:t xml:space="preserve"> 588_34101_027</w:t>
            </w:r>
            <w:r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1535" w:type="dxa"/>
          </w:tcPr>
          <w:p w:rsidR="004F72A8" w:rsidRPr="00E56D15" w:rsidRDefault="00895AD0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92 </w:t>
            </w:r>
          </w:p>
        </w:tc>
        <w:tc>
          <w:tcPr>
            <w:tcW w:w="3532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Support &amp; enhance the provision of individual family information &amp; encouragement to assure access to health care coverage for children.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women enrolled in Title V programs who receive prenatal care in the first trimester. </w:t>
            </w:r>
            <w:r w:rsidRPr="00E56D15">
              <w:rPr>
                <w:b/>
                <w:sz w:val="16"/>
              </w:rPr>
              <w:t>588_34101_004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90</w:t>
            </w:r>
          </w:p>
        </w:tc>
        <w:tc>
          <w:tcPr>
            <w:tcW w:w="3532" w:type="dxa"/>
          </w:tcPr>
          <w:p w:rsidR="004F72A8" w:rsidRPr="00E56D15" w:rsidRDefault="004F72A8">
            <w:pPr>
              <w:pStyle w:val="BodyText"/>
            </w:pPr>
            <w:r w:rsidRPr="00E56D15">
              <w:t>Advocate for improved access to early prenatal care for vulnerable populations, including immigrant women.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children served by Title V who report a medical home, excluding children with special health care needs. </w:t>
            </w:r>
            <w:r w:rsidRPr="00E56D15">
              <w:rPr>
                <w:b/>
                <w:sz w:val="16"/>
              </w:rPr>
              <w:t>588_34101_005</w:t>
            </w:r>
            <w:r w:rsidR="00306898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F72A8" w:rsidRPr="00E56D15" w:rsidRDefault="00895AD0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7</w:t>
            </w:r>
            <w:r w:rsidR="004F72A8" w:rsidRPr="00E56D15">
              <w:rPr>
                <w:b/>
                <w:sz w:val="20"/>
              </w:rPr>
              <w:t>0</w:t>
            </w:r>
            <w:r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pStyle w:val="BodyText"/>
            </w:pPr>
            <w:r w:rsidRPr="00E56D15">
              <w:t xml:space="preserve">Engage </w:t>
            </w:r>
            <w:smartTag w:uri="urn:schemas-microsoft-com:office:smarttags" w:element="place">
              <w:smartTag w:uri="urn:schemas-microsoft-com:office:smarttags" w:element="PlaceName">
                <w:r w:rsidRPr="00E56D15">
                  <w:t>Iowa</w:t>
                </w:r>
              </w:smartTag>
              <w:r w:rsidRPr="00E56D15">
                <w:t xml:space="preserve"> </w:t>
              </w:r>
              <w:smartTag w:uri="urn:schemas-microsoft-com:office:smarttags" w:element="PlaceName">
                <w:r w:rsidRPr="00E56D15">
                  <w:t>American</w:t>
                </w:r>
              </w:smartTag>
              <w:r w:rsidRPr="00E56D15">
                <w:t xml:space="preserve"> </w:t>
              </w:r>
              <w:smartTag w:uri="urn:schemas-microsoft-com:office:smarttags" w:element="PlaceType">
                <w:r w:rsidRPr="00E56D15">
                  <w:t>Academy</w:t>
                </w:r>
              </w:smartTag>
            </w:smartTag>
            <w:r w:rsidRPr="00E56D15">
              <w:t xml:space="preserve"> of Pediatrics &amp; state agencies to promote medical homes. Develop recommendations for Title V Child Health agencies based on lessons learned with Iowa Medical Home Initiative.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072A55" w:rsidRPr="00E56D15" w:rsidRDefault="00072A55" w:rsidP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Medicaid-enrolled children, ages 1-20 years that receive any dental service. </w:t>
            </w:r>
            <w:r w:rsidRPr="00E56D15">
              <w:rPr>
                <w:b/>
                <w:sz w:val="16"/>
              </w:rPr>
              <w:t>588_34101_006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072A55" w:rsidP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45 </w:t>
            </w:r>
          </w:p>
        </w:tc>
        <w:tc>
          <w:tcPr>
            <w:tcW w:w="3532" w:type="dxa"/>
          </w:tcPr>
          <w:p w:rsidR="00072A55" w:rsidRPr="00E56D15" w:rsidRDefault="00954013" w:rsidP="004F72A8">
            <w:pPr>
              <w:pStyle w:val="BodyText"/>
            </w:pPr>
            <w:r w:rsidRPr="00E56D15">
              <w:t xml:space="preserve">Advocate for improving Medicaid oral health program &amp; for increasing provider reimbursements to increase participation. </w:t>
            </w:r>
            <w:r w:rsidR="00072A55" w:rsidRPr="00E56D15">
              <w:t>Provide technical assistance &amp; contract management to local public health to build local infrastructure through Title V &amp; Access to Baby &amp; Child Dentistry contracts.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children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youth with special health care needs served annually by Child Health Specialty Clinics.</w:t>
            </w:r>
            <w:r w:rsidR="00BD6B11" w:rsidRPr="00E56D15">
              <w:rPr>
                <w:b/>
                <w:sz w:val="20"/>
              </w:rPr>
              <w:t xml:space="preserve"> </w:t>
            </w:r>
            <w:r w:rsidR="00BD6B11" w:rsidRPr="00E56D15">
              <w:rPr>
                <w:b/>
                <w:sz w:val="16"/>
              </w:rPr>
              <w:t>588_34101_026</w:t>
            </w:r>
            <w:r w:rsidR="00BD6B11" w:rsidRPr="00E56D15">
              <w:rPr>
                <w:b/>
                <w:color w:val="FF0000"/>
                <w:sz w:val="16"/>
              </w:rPr>
              <w:t xml:space="preserve"> </w:t>
            </w:r>
            <w:r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954013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4</w:t>
            </w:r>
          </w:p>
        </w:tc>
        <w:tc>
          <w:tcPr>
            <w:tcW w:w="3532" w:type="dxa"/>
          </w:tcPr>
          <w:p w:rsidR="00072A55" w:rsidRPr="00E56D15" w:rsidRDefault="00DF6C60">
            <w:pPr>
              <w:pStyle w:val="BodyText"/>
            </w:pPr>
            <w:r w:rsidRPr="00E56D15">
              <w:t xml:space="preserve">Provide regionally based clinical, care coordination, and family support services to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t>Iowa</w:t>
                </w:r>
              </w:smartTag>
            </w:smartTag>
            <w:r w:rsidRPr="00E56D15">
              <w:t>'s children and youth with special health care needs in partnership with families, service providers, and communities.</w:t>
            </w:r>
          </w:p>
        </w:tc>
      </w:tr>
      <w:tr w:rsidR="00072A55" w:rsidRPr="00E56D15">
        <w:trPr>
          <w:cantSplit/>
          <w:trHeight w:val="28"/>
          <w:jc w:val="center"/>
        </w:trPr>
        <w:tc>
          <w:tcPr>
            <w:tcW w:w="2943" w:type="dxa"/>
            <w:vMerge w:val="restart"/>
          </w:tcPr>
          <w:p w:rsidR="00072A55" w:rsidRPr="00E56D15" w:rsidRDefault="00072A55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 xml:space="preserve">3. </w:t>
            </w:r>
            <w:r w:rsidRPr="00E56D15">
              <w:rPr>
                <w:b/>
                <w:sz w:val="20"/>
              </w:rPr>
              <w:tab/>
              <w:t xml:space="preserve">Prevent Health Effects from Environmental Hazards </w:t>
            </w:r>
            <w:r w:rsidRPr="00E56D15">
              <w:rPr>
                <w:b/>
                <w:sz w:val="16"/>
              </w:rPr>
              <w:t>588_34102</w:t>
            </w:r>
          </w:p>
        </w:tc>
        <w:tc>
          <w:tcPr>
            <w:tcW w:w="4950" w:type="dxa"/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direct consultations provided to local boards of health or environmental health practitioners annually. </w:t>
            </w:r>
            <w:r w:rsidRPr="00E56D15">
              <w:rPr>
                <w:b/>
                <w:sz w:val="16"/>
              </w:rPr>
              <w:t>588_34102_001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1,600 </w:t>
            </w:r>
          </w:p>
        </w:tc>
        <w:tc>
          <w:tcPr>
            <w:tcW w:w="3532" w:type="dxa"/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Respond to all requests&amp; inquiries from local boards of health &amp; environmental health officials on environmental health matters. Promote the Office of Technical Assistance as a resource for local officials who need help with environmental health matters.</w:t>
            </w:r>
          </w:p>
        </w:tc>
      </w:tr>
      <w:tr w:rsidR="00320738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320738" w:rsidRPr="00E56D15" w:rsidRDefault="0032073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320738" w:rsidRPr="00E56D15" w:rsidRDefault="00320738" w:rsidP="0032073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abandoned wells closed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private water wells renovated, eliminating potential pathways for contaminants to groundwater.</w:t>
            </w:r>
            <w:r w:rsidR="00BD6B11" w:rsidRPr="00E56D15">
              <w:rPr>
                <w:b/>
                <w:sz w:val="16"/>
              </w:rPr>
              <w:t xml:space="preserve"> 588_34102_021</w:t>
            </w:r>
            <w:r w:rsidR="00BD6B11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20738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2</w:t>
            </w:r>
            <w:r w:rsidR="004955BD" w:rsidRPr="00E56D15">
              <w:rPr>
                <w:b/>
                <w:sz w:val="20"/>
              </w:rPr>
              <w:t>,</w:t>
            </w:r>
            <w:r w:rsidRPr="00E56D15">
              <w:rPr>
                <w:b/>
                <w:sz w:val="20"/>
              </w:rPr>
              <w:t xml:space="preserve">400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320738" w:rsidRPr="00E56D15" w:rsidRDefault="004E068A">
            <w:pPr>
              <w:pStyle w:val="BodyText"/>
            </w:pPr>
            <w:r w:rsidRPr="00E56D15">
              <w:t>Provide grants to counties for administering private water well testing, abandoned well closures, &amp; private well rehabilitation.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32073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private water wells tested in which the homeowner was informed of bacterial contamination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potential health risks</w:t>
            </w:r>
            <w:r w:rsidR="00072A55" w:rsidRPr="00E56D15">
              <w:rPr>
                <w:b/>
                <w:sz w:val="20"/>
              </w:rPr>
              <w:t xml:space="preserve">. </w:t>
            </w:r>
            <w:r w:rsidR="00072A55" w:rsidRPr="00E56D15">
              <w:rPr>
                <w:b/>
                <w:sz w:val="16"/>
              </w:rPr>
              <w:t xml:space="preserve">588_34102_003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22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pStyle w:val="BodyText"/>
            </w:pPr>
            <w:r w:rsidRPr="00E56D15">
              <w:t>Provide grants to counties for administering private water well testing, abandoned well closures, &amp; private well rehabilitation.</w:t>
            </w:r>
          </w:p>
        </w:tc>
      </w:tr>
      <w:tr w:rsidR="00072A55" w:rsidRPr="00E56D15">
        <w:trPr>
          <w:cantSplit/>
          <w:trHeight w:val="28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072A55" w:rsidRPr="00E56D15" w:rsidRDefault="00320738" w:rsidP="0032073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private water wells tested in which the homeowner was informed that Nitrate contamination exceeded the maximum contaminant level (MCL)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potential health risks</w:t>
            </w:r>
            <w:r w:rsidR="00072A55" w:rsidRPr="00E56D15">
              <w:rPr>
                <w:b/>
                <w:sz w:val="20"/>
              </w:rPr>
              <w:t xml:space="preserve">. </w:t>
            </w:r>
            <w:r w:rsidR="00072A55" w:rsidRPr="00E56D15">
              <w:rPr>
                <w:b/>
                <w:sz w:val="16"/>
              </w:rPr>
              <w:t>588_34102_004</w:t>
            </w:r>
            <w:r w:rsidR="00072A55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10</w:t>
            </w:r>
            <w:r w:rsidR="00320738"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Provide grants to counties for administering private water well testing, abandoned well closures, &amp; private well rehabilitation.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>’s lead-tested children who are lead poisoned (</w:t>
            </w:r>
            <w:r w:rsidRPr="00E56D15">
              <w:rPr>
                <w:b/>
                <w:sz w:val="20"/>
              </w:rPr>
              <w:sym w:font="Symbol" w:char="F0B3"/>
            </w:r>
            <w:r w:rsidRPr="00E56D15">
              <w:rPr>
                <w:b/>
                <w:sz w:val="20"/>
              </w:rPr>
              <w:t xml:space="preserve">10 micrograms/deciliter). </w:t>
            </w:r>
            <w:r w:rsidRPr="00E56D15">
              <w:rPr>
                <w:b/>
                <w:sz w:val="16"/>
              </w:rPr>
              <w:t>588_34102_005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32073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7 </w:t>
            </w:r>
          </w:p>
          <w:p w:rsidR="00072A55" w:rsidRPr="00E56D15" w:rsidRDefault="00072A55">
            <w:pPr>
              <w:jc w:val="center"/>
              <w:rPr>
                <w:b/>
                <w:sz w:val="20"/>
              </w:rPr>
            </w:pPr>
          </w:p>
        </w:tc>
        <w:tc>
          <w:tcPr>
            <w:tcW w:w="3532" w:type="dxa"/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Local providers for Medicaid informing &amp; care coordination, WIC, Head Start, HOPES/Healthy Families, &amp; child care will continue to refer children to providers for blood lead testing.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children under the age of 6 years that receive a blood lead test. </w:t>
            </w:r>
            <w:r w:rsidRPr="00E56D15">
              <w:rPr>
                <w:b/>
                <w:sz w:val="16"/>
              </w:rPr>
              <w:t>588_34102_006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65</w:t>
            </w:r>
            <w:r w:rsidR="00320738"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Local providers for Medicaid informing &amp; care coordination, WIC, Head Start, HOPES, &amp; childcare will continue to refer children to providers for blood lead testing.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lead-poisoned children under the age of 3 years whose blood lead levels drop to less than 20 micrograms per deciliter in 20 weeks. </w:t>
            </w:r>
            <w:r w:rsidRPr="00E56D15">
              <w:rPr>
                <w:b/>
                <w:sz w:val="16"/>
              </w:rPr>
              <w:t>588_34102_020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75</w:t>
            </w:r>
            <w:r w:rsidR="00320738"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Follow up frequently with the families of lead-poisoned children to identify barriers to getting follow-up testing &amp; to determine whether lead hazard remediation has been started &amp; is being done safely.</w:t>
            </w:r>
          </w:p>
        </w:tc>
      </w:tr>
      <w:tr w:rsidR="00072A55" w:rsidRPr="00E56D15">
        <w:trPr>
          <w:cantSplit/>
          <w:trHeight w:val="235"/>
          <w:jc w:val="center"/>
        </w:trPr>
        <w:tc>
          <w:tcPr>
            <w:tcW w:w="2943" w:type="dxa"/>
            <w:vMerge w:val="restart"/>
          </w:tcPr>
          <w:p w:rsidR="00072A55" w:rsidRPr="00E56D15" w:rsidRDefault="00072A55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4.</w:t>
            </w:r>
            <w:r w:rsidRPr="00E56D15">
              <w:rPr>
                <w:b/>
                <w:sz w:val="20"/>
              </w:rPr>
              <w:tab/>
              <w:t xml:space="preserve">Prevent &amp; Reduce Addictive Behaviors </w:t>
            </w:r>
            <w:r w:rsidRPr="00E56D15">
              <w:rPr>
                <w:b/>
                <w:sz w:val="16"/>
              </w:rPr>
              <w:t>588_34104</w:t>
            </w:r>
          </w:p>
        </w:tc>
        <w:tc>
          <w:tcPr>
            <w:tcW w:w="4950" w:type="dxa"/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Iowa incorporated communities with substance abuse prevention SAFE certified coalitions. </w:t>
            </w:r>
            <w:r w:rsidRPr="00E56D15">
              <w:rPr>
                <w:b/>
                <w:sz w:val="16"/>
              </w:rPr>
              <w:t xml:space="preserve">588_34104_002 </w:t>
            </w:r>
          </w:p>
        </w:tc>
        <w:tc>
          <w:tcPr>
            <w:tcW w:w="1535" w:type="dxa"/>
          </w:tcPr>
          <w:p w:rsidR="00072A55" w:rsidRPr="00E56D15" w:rsidRDefault="00E56D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532" w:type="dxa"/>
          </w:tcPr>
          <w:p w:rsidR="00072A55" w:rsidRPr="00E56D15" w:rsidRDefault="00072A55">
            <w:pPr>
              <w:rPr>
                <w:b/>
                <w:color w:val="000000"/>
                <w:sz w:val="16"/>
              </w:rPr>
            </w:pPr>
            <w:r w:rsidRPr="00E56D15">
              <w:rPr>
                <w:rFonts w:cs="Arial"/>
                <w:b/>
                <w:color w:val="000000"/>
                <w:sz w:val="16"/>
                <w:szCs w:val="16"/>
              </w:rPr>
              <w:t xml:space="preserve">Use existing sub-contractors to deliver substance abuse prevention services for community development. Through contract conditions, suggest sub-contractors assist communities to certify new </w:t>
            </w:r>
            <w:smartTag w:uri="urn:schemas-microsoft-com:office:smarttags" w:element="place">
              <w:smartTag w:uri="urn:schemas-microsoft-com:office:smarttags" w:element="country-region">
                <w:r w:rsidRPr="00E56D15">
                  <w:rPr>
                    <w:rFonts w:cs="Arial"/>
                    <w:b/>
                    <w:color w:val="000000"/>
                    <w:sz w:val="16"/>
                    <w:szCs w:val="16"/>
                  </w:rPr>
                  <w:t>America</w:t>
                </w:r>
              </w:smartTag>
            </w:smartTag>
            <w:r w:rsidRPr="00E56D15">
              <w:rPr>
                <w:rFonts w:cs="Arial"/>
                <w:b/>
                <w:color w:val="000000"/>
                <w:sz w:val="16"/>
                <w:szCs w:val="16"/>
              </w:rPr>
              <w:t>’s Promise or SAFE substance abuse related coalitions or re-certify active SAFE coalition. Monitor through Minimum Data Set data reports.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patients/clients substance-free six- months following discharge from treatment. </w:t>
            </w:r>
            <w:r w:rsidRPr="00E56D15">
              <w:rPr>
                <w:b/>
                <w:sz w:val="16"/>
              </w:rPr>
              <w:t>588_34104_003</w:t>
            </w:r>
            <w:r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1535" w:type="dxa"/>
          </w:tcPr>
          <w:p w:rsidR="00072A55" w:rsidRPr="00E56D15" w:rsidRDefault="00072A55">
            <w:pPr>
              <w:pStyle w:val="Heading1"/>
              <w:tabs>
                <w:tab w:val="clear" w:pos="240"/>
              </w:tabs>
              <w:jc w:val="center"/>
              <w:rPr>
                <w:bCs w:val="0"/>
              </w:rPr>
            </w:pPr>
            <w:r w:rsidRPr="00E56D15">
              <w:rPr>
                <w:bCs w:val="0"/>
              </w:rPr>
              <w:t xml:space="preserve">52 </w:t>
            </w:r>
          </w:p>
        </w:tc>
        <w:tc>
          <w:tcPr>
            <w:tcW w:w="3532" w:type="dxa"/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Support appropriate continuum of care to meet the needs of substance abuse patients statewide. Provide technical assistance for the license application &amp; renewal processes.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middle school youth who are current smokers.</w:t>
            </w:r>
            <w:r w:rsidR="00BD6B11" w:rsidRPr="00E56D15">
              <w:rPr>
                <w:b/>
                <w:sz w:val="16"/>
              </w:rPr>
              <w:t xml:space="preserve"> 588_34104_006 </w:t>
            </w:r>
            <w:r w:rsidRPr="00E56D15">
              <w:rPr>
                <w:b/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 w:rsidP="00967036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5</w:t>
            </w:r>
          </w:p>
          <w:p w:rsidR="00072A55" w:rsidRPr="00E56D15" w:rsidRDefault="00072A55" w:rsidP="00967036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by </w:t>
            </w:r>
          </w:p>
          <w:p w:rsidR="00072A55" w:rsidRPr="00E56D15" w:rsidRDefault="00072A55" w:rsidP="00967036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2007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Conduct retailer compliance checks at least once yearly. Maintain contract requirements of community partnerships to educate school districts on how to establish a tobacco-free campus policy.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high school youth who are current smokers. </w:t>
            </w:r>
            <w:r w:rsidRPr="00E56D15">
              <w:rPr>
                <w:b/>
                <w:sz w:val="16"/>
              </w:rPr>
              <w:t xml:space="preserve">588_34104_004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16 </w:t>
            </w:r>
          </w:p>
          <w:p w:rsidR="00284955" w:rsidRPr="00E56D15" w:rsidRDefault="002849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b</w:t>
            </w:r>
            <w:r w:rsidR="00072A55" w:rsidRPr="00E56D15">
              <w:rPr>
                <w:b/>
                <w:sz w:val="20"/>
              </w:rPr>
              <w:t>y</w:t>
            </w:r>
            <w:r w:rsidRPr="00E56D15">
              <w:rPr>
                <w:b/>
                <w:sz w:val="20"/>
              </w:rPr>
              <w:t xml:space="preserve"> </w:t>
            </w:r>
          </w:p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2007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Conduct retailer compliance checks at least once yearly. Maintain contract requirements of community partnerships to educate school districts on how to establish a tobacco-free campus policy.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adults who are current smokers. </w:t>
            </w:r>
            <w:r w:rsidRPr="00E56D15">
              <w:rPr>
                <w:b/>
                <w:sz w:val="16"/>
              </w:rPr>
              <w:t>588_34104_005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16 </w:t>
            </w:r>
          </w:p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by </w:t>
            </w:r>
          </w:p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2007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pStyle w:val="BodyText"/>
            </w:pPr>
            <w:r w:rsidRPr="00E56D15">
              <w:t xml:space="preserve">Continue to work with community partnerships &amp; contractors to encourage businesses to adopt smoke-free workplace policies. Encourage community partnerships in requests for proposals. TUPC community partnerships &amp; Quitline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t>Iowa</w:t>
                </w:r>
              </w:smartTag>
            </w:smartTag>
            <w:r w:rsidRPr="00E56D15">
              <w:t xml:space="preserve"> will continue to offer cessation services to pregnant women.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072A55" w:rsidRPr="00E56D15" w:rsidRDefault="00072A55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successfully discharged clients reporting no wagering in last 30 days (gambling treatment). </w:t>
            </w:r>
            <w:r w:rsidRPr="00E56D15">
              <w:rPr>
                <w:b/>
                <w:sz w:val="16"/>
              </w:rPr>
              <w:t>588_34104_001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84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pStyle w:val="BodyText"/>
            </w:pPr>
            <w:r w:rsidRPr="00E56D15">
              <w:t>Provide individual, group, &amp; family counseling. Complete individualized treatment plans &amp; provide follow-up.</w:t>
            </w:r>
          </w:p>
        </w:tc>
      </w:tr>
      <w:tr w:rsidR="00072A55" w:rsidRPr="00E56D15">
        <w:trPr>
          <w:cantSplit/>
          <w:trHeight w:val="20"/>
          <w:jc w:val="center"/>
        </w:trPr>
        <w:tc>
          <w:tcPr>
            <w:tcW w:w="2943" w:type="dxa"/>
            <w:vMerge w:val="restart"/>
          </w:tcPr>
          <w:p w:rsidR="00072A55" w:rsidRPr="00E56D15" w:rsidRDefault="00072A55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 xml:space="preserve">5. </w:t>
            </w:r>
            <w:r w:rsidRPr="00E56D15">
              <w:rPr>
                <w:b/>
                <w:sz w:val="20"/>
              </w:rPr>
              <w:tab/>
              <w:t xml:space="preserve">Improve Access to Health Services </w:t>
            </w:r>
            <w:r w:rsidRPr="00E56D15">
              <w:rPr>
                <w:b/>
                <w:sz w:val="16"/>
              </w:rPr>
              <w:t>588_34105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placements of providers practicing in rural or underserved communities. </w:t>
            </w:r>
            <w:r w:rsidRPr="00E56D15">
              <w:rPr>
                <w:b/>
                <w:sz w:val="16"/>
              </w:rPr>
              <w:t>588_34105_011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72A55" w:rsidRPr="00E56D15" w:rsidRDefault="00954013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38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Deliver funding, education, networking opportunities, &amp; technical assistance. </w:t>
            </w:r>
          </w:p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Assess the status of the health workforce.</w:t>
            </w:r>
          </w:p>
          <w:p w:rsidR="00072A55" w:rsidRPr="00E56D15" w:rsidRDefault="00072A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Address barriers to access to health care.</w:t>
            </w:r>
          </w:p>
          <w:p w:rsidR="00072A55" w:rsidRPr="00E56D15" w:rsidRDefault="00072A55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Provide technical assistance to communities &amp; organizations at the state &amp; federal level in the areas of access to health care &amp; recruitment &amp; retention.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 w:rsidP="00D51662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underserved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vulnerable Iowans with access to health care services through the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community health center safety net.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  <w:r w:rsidRPr="00E56D15">
              <w:rPr>
                <w:b/>
                <w:sz w:val="16"/>
              </w:rPr>
              <w:t>588_34105_014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954013" w:rsidP="00D51662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17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DF6C60" w:rsidP="00DF6C60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Develop &amp; administer the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 Collaborative Safety Net Provider Network. Develop a comprehensive database of the vulnerable population served, provider capacity</w:t>
            </w:r>
            <w:r w:rsidR="00527602" w:rsidRPr="00E56D15">
              <w:rPr>
                <w:b/>
                <w:sz w:val="16"/>
              </w:rPr>
              <w:t>, &amp;</w:t>
            </w:r>
            <w:r w:rsidRPr="00E56D15">
              <w:rPr>
                <w:b/>
                <w:sz w:val="16"/>
              </w:rPr>
              <w:t xml:space="preserve"> assess the resources </w:t>
            </w:r>
            <w:r w:rsidR="00527602" w:rsidRPr="00E56D15">
              <w:rPr>
                <w:b/>
                <w:sz w:val="16"/>
              </w:rPr>
              <w:t>&amp;</w:t>
            </w:r>
            <w:r w:rsidRPr="00E56D15">
              <w:rPr>
                <w:b/>
                <w:sz w:val="16"/>
              </w:rPr>
              <w:t xml:space="preserve"> needs of safety net providers. Develop network initiatives to improve quality, improve efficiency, reduce errors, </w:t>
            </w:r>
            <w:r w:rsidR="00527602" w:rsidRPr="00E56D15">
              <w:rPr>
                <w:b/>
                <w:sz w:val="16"/>
              </w:rPr>
              <w:t>&amp;</w:t>
            </w:r>
            <w:r w:rsidRPr="00E56D15">
              <w:rPr>
                <w:b/>
                <w:sz w:val="16"/>
              </w:rPr>
              <w:t xml:space="preserve"> provide clinical communication between providers. </w:t>
            </w:r>
            <w:r w:rsidR="00527602" w:rsidRPr="00E56D15">
              <w:rPr>
                <w:b/>
                <w:sz w:val="16"/>
              </w:rPr>
              <w:t>E</w:t>
            </w:r>
            <w:r w:rsidRPr="00E56D15">
              <w:rPr>
                <w:b/>
                <w:sz w:val="16"/>
              </w:rPr>
              <w:t xml:space="preserve">valuate the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 Collaborative Safety Net Provider Network.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children under 18 with health insurance coverage. </w:t>
            </w:r>
            <w:r w:rsidRPr="00E56D15">
              <w:rPr>
                <w:b/>
                <w:sz w:val="16"/>
              </w:rPr>
              <w:t>588_34105_012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95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Reach out to families to build awareness of health insurance offered by the state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, such as Medicaid </w:t>
            </w:r>
            <w:r w:rsidR="00921594" w:rsidRPr="00E56D15">
              <w:rPr>
                <w:b/>
                <w:sz w:val="16"/>
              </w:rPr>
              <w:t>&amp;</w:t>
            </w:r>
            <w:r w:rsidRPr="00E56D15">
              <w:rPr>
                <w:b/>
                <w:sz w:val="16"/>
              </w:rPr>
              <w:t xml:space="preserve"> </w:t>
            </w:r>
            <w:r w:rsidR="00954013" w:rsidRPr="00E56D15">
              <w:rPr>
                <w:b/>
                <w:i/>
                <w:sz w:val="16"/>
              </w:rPr>
              <w:t>hawk-i</w:t>
            </w:r>
            <w:r w:rsidRPr="00E56D15">
              <w:rPr>
                <w:b/>
                <w:sz w:val="16"/>
              </w:rPr>
              <w:t>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 w:rsidP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children born with Very Low Birth Weight (VLBW) by race/ethnicity. </w:t>
            </w:r>
            <w:r w:rsidRPr="00E56D15">
              <w:rPr>
                <w:b/>
                <w:sz w:val="16"/>
              </w:rPr>
              <w:t>588_34105_015, 588_34105_016, 588_34105_017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BD6B11" w:rsidP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White –</w:t>
            </w:r>
          </w:p>
          <w:p w:rsidR="00BD6B11" w:rsidRPr="00E56D15" w:rsidRDefault="00BD6B11" w:rsidP="00072A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Maintain 1.1%. Black – Decrease to 2.5%. Hispanic – Stop trend of increases at 1.4%.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774F3A">
            <w:pPr>
              <w:rPr>
                <w:b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’s Medicaid program discontinued periodontal </w:t>
            </w:r>
            <w:r w:rsidR="00036591" w:rsidRPr="00E56D15">
              <w:rPr>
                <w:b/>
                <w:sz w:val="16"/>
              </w:rPr>
              <w:t>oral health services</w:t>
            </w:r>
            <w:r w:rsidRPr="00E56D15">
              <w:rPr>
                <w:b/>
                <w:sz w:val="16"/>
              </w:rPr>
              <w:t xml:space="preserve"> in 2002. Pre-existing chronic infections including oral cavity inflammation are strongly associated with pre-term labor &amp; low birth weight. Restoring periodontal services to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>’s Medicaid program for high-risk minority &amp; low-income populations will help mitigate the effects of poor oral health on birth outcomes.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 w:rsidP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agencies that have received technical assistance, resources, or training from the Office of Multicultural Health that report progress towards increasing cultural competency. </w:t>
            </w:r>
            <w:r w:rsidRPr="00E56D15">
              <w:rPr>
                <w:b/>
                <w:sz w:val="16"/>
              </w:rPr>
              <w:t>588_34105_013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03659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40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Implement local, state, regional</w:t>
            </w:r>
            <w:r w:rsidR="004955BD" w:rsidRPr="00E56D15">
              <w:rPr>
                <w:b/>
                <w:sz w:val="16"/>
              </w:rPr>
              <w:t xml:space="preserve">, </w:t>
            </w:r>
            <w:r w:rsidRPr="00E56D15">
              <w:rPr>
                <w:b/>
                <w:sz w:val="16"/>
              </w:rPr>
              <w:t>&amp; federal strategies, policies, &amp; procedures for racial &amp; ethnic population health concerns.</w:t>
            </w:r>
            <w:r w:rsidR="004955BD" w:rsidRPr="00E56D15">
              <w:rPr>
                <w:b/>
                <w:sz w:val="16"/>
              </w:rPr>
              <w:t xml:space="preserve"> </w:t>
            </w:r>
            <w:r w:rsidRPr="00E56D15">
              <w:rPr>
                <w:b/>
                <w:sz w:val="16"/>
              </w:rPr>
              <w:t>Provide resources, networks, technical assistance, workshops, training, community based initiatives, awareness training, &amp; data collection. Help community multicultural health coalitions provide g</w:t>
            </w:r>
            <w:r w:rsidR="004955BD" w:rsidRPr="00E56D15">
              <w:rPr>
                <w:b/>
                <w:sz w:val="16"/>
              </w:rPr>
              <w:t xml:space="preserve">rassroots services &amp; coordinate collaborative </w:t>
            </w:r>
            <w:r w:rsidRPr="00E56D15">
              <w:rPr>
                <w:b/>
                <w:sz w:val="16"/>
              </w:rPr>
              <w:t>efforts by public&amp; private entities to identify health education, promotion</w:t>
            </w:r>
            <w:r w:rsidR="004955BD" w:rsidRPr="00E56D15">
              <w:rPr>
                <w:b/>
                <w:sz w:val="16"/>
              </w:rPr>
              <w:t>,</w:t>
            </w:r>
            <w:r w:rsidRPr="00E56D15">
              <w:rPr>
                <w:b/>
                <w:sz w:val="16"/>
              </w:rPr>
              <w:t xml:space="preserve"> &amp; disease prevention needs.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 w:val="restart"/>
          </w:tcPr>
          <w:p w:rsidR="00BD6B11" w:rsidRPr="00E56D15" w:rsidRDefault="00BD6B1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 xml:space="preserve">6. </w:t>
            </w:r>
            <w:r w:rsidRPr="00E56D15">
              <w:rPr>
                <w:b/>
                <w:sz w:val="20"/>
              </w:rPr>
              <w:tab/>
              <w:t xml:space="preserve">Build Healthy Communities </w:t>
            </w:r>
            <w:r w:rsidRPr="00E56D15">
              <w:rPr>
                <w:b/>
                <w:sz w:val="16"/>
              </w:rPr>
              <w:t>588_34106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counties with at least one nutrition &amp; physical activity program designed to influence positive behaviors to reduce the prevalence of obesity &amp; overweight. </w:t>
            </w:r>
            <w:r w:rsidRPr="00E56D15">
              <w:rPr>
                <w:b/>
                <w:sz w:val="16"/>
              </w:rPr>
              <w:t>588_34106_001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30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Increase nutrition &amp; physical activity programs through CDC obesity prevention grant. Develop &amp; strengthen community partnerships for obesity reduction &amp; prevention.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adults eating five fruits &amp; vegetables a day. </w:t>
            </w:r>
            <w:r w:rsidRPr="00E56D15">
              <w:rPr>
                <w:b/>
                <w:sz w:val="16"/>
              </w:rPr>
              <w:t xml:space="preserve">588_34106_004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25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Develop &amp; support partnerships that carry out obesity prevention programs. Create &amp; sustain model healthy communities around nutrition. </w:t>
            </w:r>
            <w:r w:rsidRPr="00E56D15">
              <w:rPr>
                <w:b/>
                <w:sz w:val="16"/>
                <w:szCs w:val="20"/>
              </w:rPr>
              <w:t>Provide Pick a better snack™ promotional materials to grocery stores &amp; businesses.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20"/>
                  </w:rPr>
                  <w:t>Iowa</w:t>
                </w:r>
              </w:smartTag>
            </w:smartTag>
            <w:r w:rsidRPr="00E56D15">
              <w:rPr>
                <w:b/>
                <w:sz w:val="20"/>
              </w:rPr>
              <w:t xml:space="preserve"> adults participating in moderate physical activities for 30 minutes or more five or more times a week. </w:t>
            </w:r>
            <w:r w:rsidRPr="00E56D15">
              <w:rPr>
                <w:b/>
                <w:sz w:val="16"/>
              </w:rPr>
              <w:t>588_34106_005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48 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pStyle w:val="BodyText"/>
              <w:rPr>
                <w:szCs w:val="20"/>
              </w:rPr>
            </w:pPr>
            <w:r w:rsidRPr="00E56D15">
              <w:rPr>
                <w:szCs w:val="20"/>
              </w:rPr>
              <w:t xml:space="preserve">Assist implementation of Lighten Up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szCs w:val="20"/>
                  </w:rPr>
                  <w:t>Iowa</w:t>
                </w:r>
              </w:smartTag>
            </w:smartTag>
            <w:r w:rsidRPr="00E56D15">
              <w:rPr>
                <w:szCs w:val="20"/>
              </w:rPr>
              <w:t xml:space="preserve">. </w:t>
            </w:r>
          </w:p>
          <w:p w:rsidR="00BD6B11" w:rsidRPr="00E56D15" w:rsidRDefault="00BD6B11">
            <w:pPr>
              <w:pStyle w:val="BodyText"/>
            </w:pPr>
            <w:r w:rsidRPr="00E56D15">
              <w:rPr>
                <w:szCs w:val="20"/>
              </w:rPr>
              <w:t>Provide community billboards to support physical activity messages.</w:t>
            </w:r>
            <w:r w:rsidRPr="00E56D15">
              <w:t xml:space="preserve"> Create &amp; sustain model healthy communities around physical activity.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Number of facilities certified to provide diabetes education to Medicaid clients. </w:t>
            </w:r>
            <w:r w:rsidRPr="00E56D15">
              <w:rPr>
                <w:b/>
                <w:sz w:val="16"/>
              </w:rPr>
              <w:t>588_34106_002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03659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85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rFonts w:cs="Arial"/>
                <w:b/>
                <w:color w:val="000000"/>
                <w:sz w:val="16"/>
                <w:szCs w:val="20"/>
              </w:rPr>
              <w:t xml:space="preserve">Evaluate &amp; revise performance measure to show public access outcomes. </w:t>
            </w:r>
            <w:r w:rsidRPr="00E56D15">
              <w:rPr>
                <w:b/>
                <w:sz w:val="16"/>
              </w:rPr>
              <w:t>Promote &amp; maintain the existence of quality diabetes education facilities.</w:t>
            </w:r>
          </w:p>
        </w:tc>
      </w:tr>
      <w:tr w:rsidR="00BD6B11" w:rsidRPr="00E56D15">
        <w:trPr>
          <w:cantSplit/>
          <w:trHeight w:val="20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eligible women screened for breast cancers. </w:t>
            </w:r>
            <w:r w:rsidRPr="00E56D15">
              <w:rPr>
                <w:b/>
                <w:sz w:val="16"/>
              </w:rPr>
              <w:t>588_34106_003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D6B11" w:rsidRPr="00E56D15" w:rsidRDefault="0003659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20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D6B11" w:rsidRPr="00E56D15" w:rsidRDefault="00BD6B1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Provide screening (mammogram) through the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 Breast &amp; Cervical Cancer Early Detection Program for uninsured program-eligible women age 50-64 years who have household incomes of up to 250% of the Federal Poverty Guidelines.</w:t>
            </w:r>
          </w:p>
        </w:tc>
      </w:tr>
      <w:tr w:rsidR="00BD6B11" w:rsidRPr="00E56D15">
        <w:trPr>
          <w:cantSplit/>
          <w:trHeight w:val="28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BD6B11" w:rsidRPr="00E56D15" w:rsidRDefault="00BD6B11" w:rsidP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Iowans over 65 that report having a dental visit in the past year.</w:t>
            </w:r>
            <w:r w:rsidRPr="00E56D15">
              <w:rPr>
                <w:b/>
                <w:sz w:val="16"/>
              </w:rPr>
              <w:t xml:space="preserve"> 588_34106_008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BD6B11" w:rsidRPr="00E56D15" w:rsidRDefault="00BD6B11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73 </w:t>
            </w:r>
          </w:p>
        </w:tc>
        <w:tc>
          <w:tcPr>
            <w:tcW w:w="3532" w:type="dxa"/>
          </w:tcPr>
          <w:p w:rsidR="00BD6B11" w:rsidRPr="00E56D15" w:rsidRDefault="00036591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 xml:space="preserve">Work with the </w:t>
            </w:r>
            <w:smartTag w:uri="urn:schemas-microsoft-com:office:smarttags" w:element="place">
              <w:smartTag w:uri="urn:schemas-microsoft-com:office:smarttags" w:element="PlaceType">
                <w:r w:rsidRPr="00E56D15">
                  <w:rPr>
                    <w:b/>
                    <w:sz w:val="16"/>
                  </w:rPr>
                  <w:t>University</w:t>
                </w:r>
              </w:smartTag>
              <w:r w:rsidRPr="00E56D15">
                <w:rPr>
                  <w:b/>
                  <w:sz w:val="16"/>
                </w:rPr>
                <w:t xml:space="preserve"> of </w:t>
              </w:r>
              <w:smartTag w:uri="urn:schemas-microsoft-com:office:smarttags" w:element="PlaceName">
                <w:r w:rsidRPr="00E56D15">
                  <w:rPr>
                    <w:b/>
                    <w:sz w:val="16"/>
                  </w:rPr>
                  <w:t>Iowa</w:t>
                </w:r>
              </w:smartTag>
            </w:smartTag>
            <w:r w:rsidRPr="00E56D15">
              <w:rPr>
                <w:b/>
                <w:sz w:val="16"/>
              </w:rPr>
              <w:t xml:space="preserve"> dental school to develop senior oral health educational programs for dental providers &amp; survey nursing homes to evaluate oral health access for seniors in long term care facilities. Seek additional federal funding to continue senior oral health outreach &amp; home visitor training efforts of the Senior Smiles program.</w:t>
            </w:r>
          </w:p>
        </w:tc>
      </w:tr>
      <w:tr w:rsidR="00BD6B11" w:rsidRPr="00E56D15">
        <w:trPr>
          <w:cantSplit/>
          <w:trHeight w:val="28"/>
          <w:jc w:val="center"/>
        </w:trPr>
        <w:tc>
          <w:tcPr>
            <w:tcW w:w="2943" w:type="dxa"/>
            <w:vMerge/>
          </w:tcPr>
          <w:p w:rsidR="00BD6B11" w:rsidRPr="00E56D15" w:rsidRDefault="00BD6B11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4950" w:type="dxa"/>
          </w:tcPr>
          <w:p w:rsidR="00BD6B11" w:rsidRPr="00E56D15" w:rsidRDefault="00BD6B11" w:rsidP="00072A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public health nursing </w:t>
            </w:r>
            <w:r w:rsidR="00921594" w:rsidRPr="00E56D15">
              <w:rPr>
                <w:b/>
                <w:sz w:val="20"/>
              </w:rPr>
              <w:t>&amp;</w:t>
            </w:r>
            <w:r w:rsidRPr="00E56D15">
              <w:rPr>
                <w:b/>
                <w:sz w:val="20"/>
              </w:rPr>
              <w:t xml:space="preserve"> home health aide clients </w:t>
            </w:r>
            <w:r w:rsidR="00DC1FE2" w:rsidRPr="00E56D15">
              <w:rPr>
                <w:b/>
                <w:sz w:val="20"/>
              </w:rPr>
              <w:t xml:space="preserve">with congestive heart failure (CHF) who were </w:t>
            </w:r>
            <w:r w:rsidR="00CB1C25" w:rsidRPr="00E56D15">
              <w:rPr>
                <w:b/>
                <w:sz w:val="20"/>
              </w:rPr>
              <w:t xml:space="preserve">not </w:t>
            </w:r>
            <w:r w:rsidR="00DC1FE2" w:rsidRPr="00E56D15">
              <w:rPr>
                <w:b/>
                <w:sz w:val="20"/>
              </w:rPr>
              <w:t>hospitalized due to an acute episode of CHF.</w:t>
            </w:r>
            <w:r w:rsidRPr="00E56D15">
              <w:rPr>
                <w:b/>
                <w:sz w:val="20"/>
              </w:rPr>
              <w:t xml:space="preserve"> </w:t>
            </w:r>
            <w:r w:rsidRPr="00E56D15">
              <w:rPr>
                <w:b/>
                <w:sz w:val="16"/>
              </w:rPr>
              <w:t>588_34106_00</w:t>
            </w:r>
            <w:r w:rsidR="0035110D" w:rsidRPr="00E56D15">
              <w:rPr>
                <w:b/>
                <w:sz w:val="16"/>
              </w:rPr>
              <w:t>9</w:t>
            </w:r>
            <w:r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35" w:type="dxa"/>
          </w:tcPr>
          <w:p w:rsidR="00BD6B11" w:rsidRPr="00E56D15" w:rsidRDefault="00DC1FE2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Baseline in FY07</w:t>
            </w:r>
          </w:p>
        </w:tc>
        <w:tc>
          <w:tcPr>
            <w:tcW w:w="3532" w:type="dxa"/>
          </w:tcPr>
          <w:p w:rsidR="00BD6B11" w:rsidRPr="00E56D15" w:rsidRDefault="00DC1FE2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Research best practice interventions for CHF. Develop &amp; maintain an educational process for best practices. Develop &amp; maintain a tracking system for data collection.</w:t>
            </w:r>
          </w:p>
        </w:tc>
      </w:tr>
    </w:tbl>
    <w:p w:rsidR="004F72A8" w:rsidRPr="00E56D15" w:rsidRDefault="004F72A8">
      <w:pPr>
        <w:rPr>
          <w:b/>
        </w:rPr>
      </w:pPr>
    </w:p>
    <w:p w:rsidR="004F72A8" w:rsidRPr="00E56D15" w:rsidRDefault="004F72A8">
      <w:pPr>
        <w:rPr>
          <w:b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880"/>
        <w:gridCol w:w="5040"/>
        <w:gridCol w:w="1560"/>
        <w:gridCol w:w="3480"/>
      </w:tblGrid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>Core Function</w:t>
            </w:r>
          </w:p>
        </w:tc>
        <w:tc>
          <w:tcPr>
            <w:tcW w:w="504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Measure(s)</w:t>
            </w:r>
          </w:p>
        </w:tc>
        <w:tc>
          <w:tcPr>
            <w:tcW w:w="156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Target(s)</w:t>
            </w:r>
          </w:p>
        </w:tc>
        <w:tc>
          <w:tcPr>
            <w:tcW w:w="34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Link to Strategic Plan Goal(s)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Regulation &amp; Compliance</w:t>
            </w:r>
          </w:p>
        </w:tc>
        <w:tc>
          <w:tcPr>
            <w:tcW w:w="504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Public Health System</w:t>
            </w:r>
          </w:p>
          <w:p w:rsidR="004F72A8" w:rsidRPr="00E56D15" w:rsidRDefault="004F72A8">
            <w:pPr>
              <w:pStyle w:val="BodyText3"/>
              <w:rPr>
                <w:sz w:val="16"/>
              </w:rPr>
            </w:pPr>
            <w:r w:rsidRPr="00E56D15">
              <w:rPr>
                <w:sz w:val="16"/>
              </w:rPr>
              <w:t>Goal I – Use existing &amp; evolving technology &amp; standards for the delivery of public health services &amp; information.</w:t>
            </w:r>
          </w:p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16"/>
              </w:rPr>
              <w:t>Goal II – Implement the essential public health services.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Desired Outcome(s):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trHeight w:val="28"/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sz w:val="20"/>
              </w:rPr>
              <w:t>Enforce the Code of Iowa &amp; Iowa Administrative Code to ensure &amp; protect Iowans' health, safety, &amp; welfare.</w:t>
            </w: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complaint investigations that are completed within 1 year of receiving the complaint. </w:t>
            </w:r>
            <w:r w:rsidR="00BD6B11" w:rsidRPr="00E56D15">
              <w:rPr>
                <w:b/>
                <w:sz w:val="16"/>
              </w:rPr>
              <w:t>588_61_002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75 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Activities, Services, Products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Measures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Target(s)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Strategies/Recommended Actions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  <w:vMerge w:val="restart"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1. </w:t>
            </w:r>
            <w:r w:rsidRPr="00E56D15">
              <w:rPr>
                <w:b/>
                <w:sz w:val="20"/>
              </w:rPr>
              <w:tab/>
              <w:t xml:space="preserve">Ensure Quality Health Professionals </w:t>
            </w:r>
            <w:r w:rsidRPr="00E56D15">
              <w:rPr>
                <w:b/>
                <w:sz w:val="16"/>
              </w:rPr>
              <w:t>588_61100</w:t>
            </w: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completed license renewals processed in 2 weeks. </w:t>
            </w:r>
            <w:r w:rsidRPr="00E56D15">
              <w:rPr>
                <w:b/>
                <w:sz w:val="16"/>
              </w:rPr>
              <w:t xml:space="preserve">588_61100_001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100</w:t>
            </w:r>
          </w:p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rFonts w:cs="Arial"/>
                <w:b/>
                <w:color w:val="000000"/>
                <w:sz w:val="16"/>
                <w:szCs w:val="20"/>
              </w:rPr>
              <w:t>Evaluate &amp; revise performance measures to show public protection outcomes. Process applications for licensure, renewal, &amp; reinstatement. Conduct examinations for licensure. Review continuing education applications. Determine eligibility for volunteer health-care provider program.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licensure boards with online license renewal.</w:t>
            </w:r>
            <w:r w:rsidR="00BD6B11" w:rsidRPr="00E56D15">
              <w:rPr>
                <w:b/>
                <w:sz w:val="16"/>
              </w:rPr>
              <w:t xml:space="preserve"> 588_61100_002</w:t>
            </w:r>
            <w:r w:rsidR="00BD6B11" w:rsidRPr="00E56D15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50 </w:t>
            </w:r>
          </w:p>
        </w:tc>
        <w:tc>
          <w:tcPr>
            <w:tcW w:w="3480" w:type="dxa"/>
          </w:tcPr>
          <w:p w:rsidR="004F72A8" w:rsidRPr="00E56D15" w:rsidRDefault="00A1679E">
            <w:pPr>
              <w:rPr>
                <w:rFonts w:cs="Arial"/>
                <w:b/>
                <w:color w:val="000000"/>
                <w:sz w:val="16"/>
                <w:szCs w:val="20"/>
              </w:rPr>
            </w:pPr>
            <w:r w:rsidRPr="00E56D15">
              <w:rPr>
                <w:rFonts w:cs="Arial"/>
                <w:b/>
                <w:color w:val="000000"/>
                <w:sz w:val="16"/>
                <w:szCs w:val="20"/>
              </w:rPr>
              <w:t xml:space="preserve">Work with </w:t>
            </w:r>
            <w:smartTag w:uri="urn:schemas-microsoft-com:office:smarttags" w:element="place">
              <w:smartTag w:uri="urn:schemas-microsoft-com:office:smarttags" w:element="State">
                <w:r w:rsidRPr="00E56D15">
                  <w:rPr>
                    <w:rFonts w:cs="Arial"/>
                    <w:b/>
                    <w:color w:val="000000"/>
                    <w:sz w:val="16"/>
                    <w:szCs w:val="20"/>
                  </w:rPr>
                  <w:t>Iowa</w:t>
                </w:r>
              </w:smartTag>
            </w:smartTag>
            <w:r w:rsidRPr="00E56D15">
              <w:rPr>
                <w:rFonts w:cs="Arial"/>
                <w:b/>
                <w:color w:val="000000"/>
                <w:sz w:val="16"/>
                <w:szCs w:val="20"/>
              </w:rPr>
              <w:t xml:space="preserve"> Access to coordinate online license renewal systems for all licensure boards.</w:t>
            </w:r>
          </w:p>
        </w:tc>
      </w:tr>
    </w:tbl>
    <w:p w:rsidR="004F72A8" w:rsidRPr="00E56D15" w:rsidRDefault="004F72A8"/>
    <w:p w:rsidR="004F72A8" w:rsidRPr="00E56D15" w:rsidRDefault="004F72A8"/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2880"/>
        <w:gridCol w:w="5040"/>
        <w:gridCol w:w="1560"/>
        <w:gridCol w:w="3480"/>
      </w:tblGrid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Core Function</w:t>
            </w:r>
          </w:p>
        </w:tc>
        <w:tc>
          <w:tcPr>
            <w:tcW w:w="504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Measure(s)</w:t>
            </w:r>
          </w:p>
        </w:tc>
        <w:tc>
          <w:tcPr>
            <w:tcW w:w="156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Outcome Target(s)</w:t>
            </w:r>
          </w:p>
        </w:tc>
        <w:tc>
          <w:tcPr>
            <w:tcW w:w="34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Link to Strategic Plan Goal(s)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Resource Management</w:t>
            </w:r>
          </w:p>
        </w:tc>
        <w:tc>
          <w:tcPr>
            <w:tcW w:w="504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t>Public Health System</w:t>
            </w:r>
          </w:p>
          <w:p w:rsidR="004F72A8" w:rsidRPr="00E56D15" w:rsidRDefault="004F72A8">
            <w:pPr>
              <w:pStyle w:val="BodyText3"/>
              <w:rPr>
                <w:sz w:val="16"/>
              </w:rPr>
            </w:pPr>
            <w:r w:rsidRPr="00E56D15">
              <w:rPr>
                <w:sz w:val="16"/>
              </w:rPr>
              <w:t>Goal I – Use existing &amp; evolving technology &amp; standards for the delivery of public health services &amp; information.</w:t>
            </w:r>
          </w:p>
          <w:p w:rsidR="004F72A8" w:rsidRPr="00E56D15" w:rsidRDefault="004F72A8">
            <w:pPr>
              <w:pStyle w:val="BodyText3"/>
            </w:pPr>
            <w:r w:rsidRPr="00E56D15">
              <w:rPr>
                <w:sz w:val="16"/>
              </w:rPr>
              <w:t>Goal II – Implement the essential public health services.</w:t>
            </w:r>
          </w:p>
          <w:p w:rsidR="004F72A8" w:rsidRPr="00E56D15" w:rsidRDefault="004F72A8">
            <w:pPr>
              <w:rPr>
                <w:b/>
                <w:sz w:val="20"/>
                <w:u w:val="single"/>
              </w:rPr>
            </w:pPr>
            <w:r w:rsidRPr="00E56D15">
              <w:rPr>
                <w:b/>
                <w:sz w:val="20"/>
                <w:u w:val="single"/>
              </w:rPr>
              <w:lastRenderedPageBreak/>
              <w:t>Internal Environment</w:t>
            </w:r>
          </w:p>
          <w:p w:rsidR="004F72A8" w:rsidRPr="00E56D15" w:rsidRDefault="004F72A8">
            <w:pPr>
              <w:pStyle w:val="BodyText3"/>
              <w:rPr>
                <w:sz w:val="16"/>
              </w:rPr>
            </w:pPr>
            <w:r w:rsidRPr="00E56D15">
              <w:rPr>
                <w:sz w:val="16"/>
              </w:rPr>
              <w:t>Goal I – Create an environment within the department where employees 1) are supported in modeling healthy behaviors; 2) have opportunities for training; 3) feel supported by supervisors &amp; peers; 4) are trusted by, &amp; trust, department managers; &amp; 5) have opportunities to influence priority-setting.</w:t>
            </w:r>
          </w:p>
          <w:p w:rsidR="004F72A8" w:rsidRPr="00E56D15" w:rsidRDefault="004F72A8">
            <w:pPr>
              <w:pStyle w:val="BodyText3"/>
              <w:rPr>
                <w:u w:val="single"/>
              </w:rPr>
            </w:pPr>
            <w:r w:rsidRPr="00E56D15">
              <w:rPr>
                <w:u w:val="single"/>
              </w:rPr>
              <w:t>Health Status</w:t>
            </w:r>
          </w:p>
          <w:p w:rsidR="004F72A8" w:rsidRPr="00E56D15" w:rsidRDefault="004F72A8">
            <w:pPr>
              <w:pStyle w:val="BodyText3"/>
              <w:rPr>
                <w:b w:val="0"/>
                <w:sz w:val="16"/>
              </w:rPr>
            </w:pPr>
            <w:r w:rsidRPr="00E56D15">
              <w:rPr>
                <w:sz w:val="16"/>
              </w:rPr>
              <w:t>Goal II – Support &amp; enhance programming to optimize effectiveness.</w:t>
            </w:r>
          </w:p>
        </w:tc>
      </w:tr>
      <w:tr w:rsidR="004F72A8" w:rsidRPr="00E56D15">
        <w:trPr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lastRenderedPageBreak/>
              <w:t xml:space="preserve">Desired Outcome(s): 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cantSplit/>
          <w:trHeight w:val="28"/>
          <w:jc w:val="center"/>
        </w:trPr>
        <w:tc>
          <w:tcPr>
            <w:tcW w:w="2880" w:type="dxa"/>
          </w:tcPr>
          <w:p w:rsidR="004F72A8" w:rsidRPr="00E56D15" w:rsidRDefault="004F72A8">
            <w:pPr>
              <w:rPr>
                <w:sz w:val="20"/>
              </w:rPr>
            </w:pPr>
            <w:r w:rsidRPr="00E56D15">
              <w:rPr>
                <w:sz w:val="20"/>
              </w:rPr>
              <w:t>Provide administrative, financial, &amp; support services to IDPH personnel, programs, &amp; contractors to support improved services &amp; results for Iowans.</w:t>
            </w:r>
            <w:r w:rsidR="00921594" w:rsidRPr="00E56D15">
              <w:rPr>
                <w:sz w:val="20"/>
              </w:rPr>
              <w:t xml:space="preserve"> Implement, maintain, &amp; support technology services for the department &amp; statewide.</w:t>
            </w: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</w:t>
            </w:r>
            <w:r w:rsidR="00D06090" w:rsidRPr="00E56D15">
              <w:rPr>
                <w:b/>
                <w:sz w:val="20"/>
              </w:rPr>
              <w:t>organizational operations issues rated positively by employees</w:t>
            </w:r>
            <w:r w:rsidRPr="00E56D15">
              <w:rPr>
                <w:b/>
                <w:sz w:val="20"/>
              </w:rPr>
              <w:t xml:space="preserve">. </w:t>
            </w:r>
            <w:r w:rsidR="0035110D" w:rsidRPr="00E56D15">
              <w:rPr>
                <w:b/>
                <w:sz w:val="16"/>
              </w:rPr>
              <w:t>588_67_002</w:t>
            </w:r>
            <w:r w:rsidR="006D6FE9" w:rsidRPr="00E56D15">
              <w:rPr>
                <w:b/>
                <w:sz w:val="16"/>
              </w:rPr>
              <w:t xml:space="preserve"> </w:t>
            </w:r>
            <w:r w:rsidR="006D6FE9" w:rsidRPr="00E56D15">
              <w:rPr>
                <w:b/>
                <w:sz w:val="18"/>
                <w:szCs w:val="18"/>
              </w:rPr>
              <w:t>JONN</w:t>
            </w:r>
          </w:p>
        </w:tc>
        <w:tc>
          <w:tcPr>
            <w:tcW w:w="1560" w:type="dxa"/>
          </w:tcPr>
          <w:p w:rsidR="004F72A8" w:rsidRPr="00E56D15" w:rsidRDefault="00527602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Baseline in FY07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20"/>
              </w:rPr>
            </w:pPr>
          </w:p>
        </w:tc>
      </w:tr>
      <w:tr w:rsidR="004F72A8" w:rsidRPr="00E56D15">
        <w:trPr>
          <w:jc w:val="center"/>
        </w:trPr>
        <w:tc>
          <w:tcPr>
            <w:tcW w:w="2880" w:type="dxa"/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Activities, Services, Products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Measures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Performance Target(s)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20" w:color="auto" w:fill="auto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Strategies/Recommended Actions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 w:val="restart"/>
          </w:tcPr>
          <w:p w:rsidR="004F72A8" w:rsidRPr="00E56D15" w:rsidRDefault="004F72A8">
            <w:pPr>
              <w:tabs>
                <w:tab w:val="left" w:pos="365"/>
              </w:tabs>
              <w:ind w:left="365" w:hanging="36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1. </w:t>
            </w:r>
            <w:r w:rsidRPr="00E56D15">
              <w:rPr>
                <w:b/>
                <w:sz w:val="20"/>
              </w:rPr>
              <w:tab/>
              <w:t xml:space="preserve">Improve Organizational Performance </w:t>
            </w:r>
            <w:r w:rsidRPr="00E56D15">
              <w:rPr>
                <w:b/>
                <w:sz w:val="16"/>
              </w:rPr>
              <w:t>588_67100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health statistics data requests delivered on or before target date.</w:t>
            </w:r>
            <w:r w:rsidRPr="00E56D15">
              <w:rPr>
                <w:b/>
                <w:sz w:val="16"/>
              </w:rPr>
              <w:t xml:space="preserve"> 588_67100_012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E068A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92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pStyle w:val="BodyText"/>
              <w:rPr>
                <w:sz w:val="20"/>
              </w:rPr>
            </w:pPr>
            <w:r w:rsidRPr="00E56D15">
              <w:t>Track data requests received through the help desk process.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contracts requiring a corrective amendment. </w:t>
            </w:r>
            <w:r w:rsidRPr="00E56D15">
              <w:rPr>
                <w:b/>
                <w:sz w:val="16"/>
              </w:rPr>
              <w:t>588_67100_003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1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Division Director, finance liaison, &amp; contract administrator will review contracts for correctness before issuing to contractor for signature.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information management projects completed on or before target date. </w:t>
            </w:r>
            <w:r w:rsidRPr="00E56D15">
              <w:rPr>
                <w:b/>
                <w:sz w:val="16"/>
              </w:rPr>
              <w:t>588_67100_004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75</w:t>
            </w:r>
          </w:p>
        </w:tc>
        <w:tc>
          <w:tcPr>
            <w:tcW w:w="3480" w:type="dxa"/>
          </w:tcPr>
          <w:p w:rsidR="004F72A8" w:rsidRPr="00E56D15" w:rsidRDefault="00921594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Project Managers</w:t>
            </w:r>
            <w:r w:rsidR="004F72A8" w:rsidRPr="00E56D15">
              <w:rPr>
                <w:b/>
                <w:sz w:val="16"/>
              </w:rPr>
              <w:t xml:space="preserve"> &amp; Bureau Chief will assess resource allocations regularly to ensure appropriate allocation of staff time.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 xml:space="preserve">Percent of network-wide unscheduled downtime for the local area network. </w:t>
            </w:r>
            <w:r w:rsidRPr="00E56D15">
              <w:rPr>
                <w:b/>
                <w:sz w:val="16"/>
              </w:rPr>
              <w:t>588_67100_005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0.1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Assure that all patches, security, &amp; upgrades are in place in a timely manner &amp; that all optimization is completed.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F72A8" w:rsidRPr="00E56D15" w:rsidRDefault="00284955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Iowans participating in health education activities</w:t>
            </w:r>
            <w:r w:rsidR="004F72A8" w:rsidRPr="00E56D15">
              <w:rPr>
                <w:b/>
                <w:sz w:val="20"/>
              </w:rPr>
              <w:t>.</w:t>
            </w:r>
            <w:r w:rsidR="004F72A8" w:rsidRPr="00E56D15">
              <w:rPr>
                <w:b/>
                <w:sz w:val="16"/>
              </w:rPr>
              <w:t xml:space="preserve"> </w:t>
            </w:r>
            <w:r w:rsidR="00D839CD" w:rsidRPr="00E56D15">
              <w:rPr>
                <w:b/>
                <w:sz w:val="16"/>
              </w:rPr>
              <w:t xml:space="preserve">588_67100_013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2A8" w:rsidRPr="00E56D15" w:rsidRDefault="00284955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Baseline in FY07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F72A8" w:rsidRPr="00E56D15" w:rsidRDefault="00284955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Participate in four statewide health education outreach events, provide news and feature stories in the IDPH Focus newsletter, &amp; strengthen relationships with key media representatives.</w:t>
            </w:r>
          </w:p>
        </w:tc>
      </w:tr>
      <w:tr w:rsidR="004F72A8" w:rsidRPr="00E56D15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employee evaluations completed within 2 weeks of due date.</w:t>
            </w:r>
            <w:r w:rsidRPr="00E56D15">
              <w:rPr>
                <w:b/>
                <w:sz w:val="16"/>
              </w:rPr>
              <w:t xml:space="preserve"> 588_67100_008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75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Inform division directors &amp; supervisors of employee evaluation due date &amp; encourage them to complete evaluations on time. Send reminder notices to division directors &amp; supervisors of overdue evaluations.</w:t>
            </w:r>
          </w:p>
        </w:tc>
      </w:tr>
      <w:tr w:rsidR="004F72A8">
        <w:trPr>
          <w:cantSplit/>
          <w:trHeight w:val="20"/>
          <w:jc w:val="center"/>
        </w:trPr>
        <w:tc>
          <w:tcPr>
            <w:tcW w:w="2880" w:type="dxa"/>
            <w:vMerge/>
          </w:tcPr>
          <w:p w:rsidR="004F72A8" w:rsidRPr="00E56D15" w:rsidRDefault="004F72A8">
            <w:pPr>
              <w:tabs>
                <w:tab w:val="left" w:pos="240"/>
              </w:tabs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72A8" w:rsidRPr="00E56D15" w:rsidRDefault="004F72A8">
            <w:pPr>
              <w:ind w:left="5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Percent of employees attending 3 trainings per year.</w:t>
            </w:r>
            <w:r w:rsidRPr="00E56D15">
              <w:rPr>
                <w:b/>
                <w:sz w:val="16"/>
              </w:rPr>
              <w:t xml:space="preserve"> 588_67100_009</w:t>
            </w:r>
            <w:r w:rsidR="006D6FE9" w:rsidRPr="00E56D15"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</w:tcPr>
          <w:p w:rsidR="004F72A8" w:rsidRPr="00E56D15" w:rsidRDefault="004F72A8">
            <w:pPr>
              <w:jc w:val="center"/>
              <w:rPr>
                <w:b/>
                <w:sz w:val="20"/>
              </w:rPr>
            </w:pPr>
            <w:r w:rsidRPr="00E56D15">
              <w:rPr>
                <w:b/>
                <w:sz w:val="20"/>
              </w:rPr>
              <w:t>60</w:t>
            </w:r>
          </w:p>
        </w:tc>
        <w:tc>
          <w:tcPr>
            <w:tcW w:w="3480" w:type="dxa"/>
          </w:tcPr>
          <w:p w:rsidR="004F72A8" w:rsidRPr="00E56D15" w:rsidRDefault="004F72A8">
            <w:pPr>
              <w:rPr>
                <w:b/>
                <w:sz w:val="16"/>
              </w:rPr>
            </w:pPr>
            <w:r w:rsidRPr="00E56D15">
              <w:rPr>
                <w:b/>
                <w:sz w:val="16"/>
              </w:rPr>
              <w:t>Inform division directors &amp; supervisors of number of trainings employees attended. Send monthly reminders to employees to let personnel know trainings attended during the past month.</w:t>
            </w:r>
          </w:p>
        </w:tc>
      </w:tr>
    </w:tbl>
    <w:p w:rsidR="004F72A8" w:rsidRDefault="004F72A8">
      <w:pPr>
        <w:pStyle w:val="Header"/>
        <w:tabs>
          <w:tab w:val="clear" w:pos="4320"/>
          <w:tab w:val="clear" w:pos="8640"/>
        </w:tabs>
      </w:pPr>
    </w:p>
    <w:sectPr w:rsidR="004F72A8">
      <w:headerReference w:type="default" r:id="rId7"/>
      <w:footerReference w:type="even" r:id="rId8"/>
      <w:footerReference w:type="default" r:id="rId9"/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24" w:rsidRDefault="00FC7124">
      <w:r>
        <w:separator/>
      </w:r>
    </w:p>
  </w:endnote>
  <w:endnote w:type="continuationSeparator" w:id="1">
    <w:p w:rsidR="00FC7124" w:rsidRDefault="00FC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36" w:rsidRDefault="009670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036" w:rsidRDefault="009670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36" w:rsidRDefault="009670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198">
      <w:rPr>
        <w:rStyle w:val="PageNumber"/>
        <w:noProof/>
      </w:rPr>
      <w:t>1</w:t>
    </w:r>
    <w:r>
      <w:rPr>
        <w:rStyle w:val="PageNumber"/>
      </w:rPr>
      <w:fldChar w:fldCharType="end"/>
    </w:r>
  </w:p>
  <w:p w:rsidR="00967036" w:rsidRDefault="009670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24" w:rsidRDefault="00FC7124">
      <w:r>
        <w:separator/>
      </w:r>
    </w:p>
  </w:footnote>
  <w:footnote w:type="continuationSeparator" w:id="1">
    <w:p w:rsidR="00FC7124" w:rsidRDefault="00FC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36" w:rsidRDefault="00967036">
    <w:pPr>
      <w:pStyle w:val="Title"/>
    </w:pPr>
    <w:r>
      <w:t>IDPH PERFORMANCE PLAN</w:t>
    </w:r>
  </w:p>
  <w:p w:rsidR="00967036" w:rsidRDefault="00967036">
    <w:pPr>
      <w:pStyle w:val="Header"/>
      <w:jc w:val="center"/>
    </w:pPr>
    <w:r>
      <w:rPr>
        <w:b/>
      </w:rPr>
      <w:t>FY 2007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98"/>
    <w:rsid w:val="00032355"/>
    <w:rsid w:val="00036591"/>
    <w:rsid w:val="00072A55"/>
    <w:rsid w:val="000C7C28"/>
    <w:rsid w:val="001E7A40"/>
    <w:rsid w:val="0022621F"/>
    <w:rsid w:val="00284955"/>
    <w:rsid w:val="002A622C"/>
    <w:rsid w:val="00306898"/>
    <w:rsid w:val="00320738"/>
    <w:rsid w:val="0035110D"/>
    <w:rsid w:val="00367AA3"/>
    <w:rsid w:val="004955BD"/>
    <w:rsid w:val="004E01D5"/>
    <w:rsid w:val="004E068A"/>
    <w:rsid w:val="004F702D"/>
    <w:rsid w:val="004F72A8"/>
    <w:rsid w:val="00527602"/>
    <w:rsid w:val="00645CCE"/>
    <w:rsid w:val="006D6FE9"/>
    <w:rsid w:val="00774F3A"/>
    <w:rsid w:val="00895AD0"/>
    <w:rsid w:val="00921594"/>
    <w:rsid w:val="00954013"/>
    <w:rsid w:val="00967036"/>
    <w:rsid w:val="009B02FB"/>
    <w:rsid w:val="00A1679E"/>
    <w:rsid w:val="00A463C8"/>
    <w:rsid w:val="00B6029F"/>
    <w:rsid w:val="00B6056B"/>
    <w:rsid w:val="00B66B1B"/>
    <w:rsid w:val="00BD6B11"/>
    <w:rsid w:val="00CB1C25"/>
    <w:rsid w:val="00D06090"/>
    <w:rsid w:val="00D37198"/>
    <w:rsid w:val="00D51662"/>
    <w:rsid w:val="00D839CD"/>
    <w:rsid w:val="00DC1FE2"/>
    <w:rsid w:val="00DF6C60"/>
    <w:rsid w:val="00E20072"/>
    <w:rsid w:val="00E56D15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40"/>
      </w:tabs>
      <w:outlineLvl w:val="1"/>
    </w:pPr>
    <w:rPr>
      <w:b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240"/>
      </w:tabs>
      <w:outlineLvl w:val="2"/>
    </w:pPr>
    <w:rPr>
      <w:b/>
      <w:color w:val="00800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993300"/>
    </w:rPr>
  </w:style>
  <w:style w:type="paragraph" w:styleId="Heading6">
    <w:name w:val="heading 6"/>
    <w:basedOn w:val="Normal"/>
    <w:next w:val="Normal"/>
    <w:qFormat/>
    <w:pPr>
      <w:keepNext/>
      <w:tabs>
        <w:tab w:val="left" w:pos="240"/>
      </w:tabs>
      <w:outlineLvl w:val="5"/>
    </w:pPr>
    <w:rPr>
      <w:b/>
      <w:color w:val="993300"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240"/>
      </w:tabs>
      <w:outlineLvl w:val="6"/>
    </w:pPr>
    <w:rPr>
      <w:b/>
      <w:color w:val="800080"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FF00"/>
    </w:rPr>
  </w:style>
  <w:style w:type="paragraph" w:styleId="Heading9">
    <w:name w:val="heading 9"/>
    <w:basedOn w:val="Normal"/>
    <w:next w:val="Normal"/>
    <w:qFormat/>
    <w:pPr>
      <w:keepNext/>
      <w:tabs>
        <w:tab w:val="left" w:pos="240"/>
      </w:tabs>
      <w:outlineLvl w:val="8"/>
    </w:pPr>
    <w:rPr>
      <w:b/>
      <w:color w:val="FF66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16"/>
    </w:rPr>
  </w:style>
  <w:style w:type="paragraph" w:styleId="BodyText2">
    <w:name w:val="Body Text 2"/>
    <w:basedOn w:val="Normal"/>
    <w:rPr>
      <w:b/>
      <w:color w:val="000000"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/>
      <w:sz w:val="20"/>
    </w:rPr>
  </w:style>
  <w:style w:type="paragraph" w:styleId="BodyTextIndent">
    <w:name w:val="Body Text Indent"/>
    <w:basedOn w:val="Normal"/>
    <w:pPr>
      <w:ind w:left="485" w:hanging="480"/>
    </w:pPr>
    <w:rPr>
      <w:b/>
      <w:sz w:val="20"/>
    </w:rPr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3554</Words>
  <Characters>20261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PERFORMANCE PLAN</vt:lpstr>
    </vt:vector>
  </TitlesOfParts>
  <Company>State of Iowa</Company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PERFORMANCE PLAN</dc:title>
  <dc:subject/>
  <dc:creator>Jonn Durbin</dc:creator>
  <cp:keywords/>
  <dc:description/>
  <cp:lastModifiedBy>Margaret Noon</cp:lastModifiedBy>
  <cp:revision>2</cp:revision>
  <cp:lastPrinted>2005-06-29T14:01:00Z</cp:lastPrinted>
  <dcterms:created xsi:type="dcterms:W3CDTF">2008-11-19T19:50:00Z</dcterms:created>
  <dcterms:modified xsi:type="dcterms:W3CDTF">2008-11-19T19:50:00Z</dcterms:modified>
</cp:coreProperties>
</file>