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67244">
      <w:pPr>
        <w:pStyle w:val="Title"/>
        <w:spacing w:line="480" w:lineRule="auto"/>
      </w:pPr>
      <w:r>
        <w:t>Resource Mapping</w:t>
      </w:r>
    </w:p>
    <w:p w:rsidR="00000000" w:rsidRDefault="00467244">
      <w:pPr>
        <w:pStyle w:val="BodyText2"/>
        <w:numPr>
          <w:ilvl w:val="0"/>
          <w:numId w:val="43"/>
        </w:numPr>
        <w:tabs>
          <w:tab w:val="left" w:pos="360"/>
        </w:tabs>
        <w:spacing w:line="480" w:lineRule="auto"/>
        <w:jc w:val="left"/>
        <w:rPr>
          <w:u w:val="single"/>
        </w:rPr>
      </w:pPr>
      <w:r>
        <w:t xml:space="preserve">Is about engaging the entire community </w:t>
      </w:r>
    </w:p>
    <w:p w:rsidR="00000000" w:rsidRDefault="00467244">
      <w:pPr>
        <w:pStyle w:val="BodyText2"/>
        <w:numPr>
          <w:ilvl w:val="0"/>
          <w:numId w:val="43"/>
        </w:numPr>
        <w:spacing w:line="480" w:lineRule="auto"/>
        <w:jc w:val="left"/>
      </w:pPr>
      <w:r>
        <w:t>Is more than a list, more than a reference book</w:t>
      </w:r>
    </w:p>
    <w:p w:rsidR="00000000" w:rsidRDefault="00467244">
      <w:pPr>
        <w:pStyle w:val="BodyText2"/>
        <w:numPr>
          <w:ilvl w:val="0"/>
          <w:numId w:val="43"/>
        </w:numPr>
        <w:spacing w:line="480" w:lineRule="auto"/>
        <w:jc w:val="left"/>
      </w:pPr>
      <w:r>
        <w:t>Is about partnering with and engaging community members</w:t>
      </w:r>
    </w:p>
    <w:p w:rsidR="00000000" w:rsidRDefault="00467244">
      <w:pPr>
        <w:pStyle w:val="Heading1"/>
        <w:numPr>
          <w:ilvl w:val="0"/>
          <w:numId w:val="39"/>
        </w:numPr>
        <w:jc w:val="left"/>
        <w:rPr>
          <w:u w:val="none"/>
        </w:rPr>
      </w:pPr>
      <w:r>
        <w:rPr>
          <w:u w:val="none"/>
        </w:rPr>
        <w:t>Cuts across populations</w:t>
      </w:r>
    </w:p>
    <w:p w:rsidR="00000000" w:rsidRDefault="00467244">
      <w:pPr>
        <w:pStyle w:val="BodyText2"/>
        <w:numPr>
          <w:ilvl w:val="0"/>
          <w:numId w:val="43"/>
        </w:numPr>
        <w:spacing w:line="480" w:lineRule="auto"/>
        <w:jc w:val="left"/>
      </w:pPr>
      <w:r>
        <w:t>Broadens the circle beyond paid services</w:t>
      </w:r>
    </w:p>
    <w:p w:rsidR="00000000" w:rsidRDefault="00467244">
      <w:pPr>
        <w:spacing w:line="480" w:lineRule="auto"/>
        <w:rPr>
          <w:rFonts w:ascii="Arial" w:hAnsi="Arial" w:cs="Arial"/>
        </w:rPr>
      </w:pPr>
    </w:p>
    <w:p w:rsidR="00000000" w:rsidRDefault="00467244">
      <w:pPr>
        <w:pStyle w:val="Heading1"/>
      </w:pPr>
      <w:r>
        <w:t>Resource Mapping – 2 importan</w:t>
      </w:r>
      <w:r>
        <w:t>t steps</w:t>
      </w:r>
    </w:p>
    <w:p w:rsidR="00000000" w:rsidRDefault="00467244">
      <w:pPr>
        <w:numPr>
          <w:ilvl w:val="0"/>
          <w:numId w:val="2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Map the community assets </w:t>
      </w:r>
    </w:p>
    <w:p w:rsidR="00000000" w:rsidRDefault="00467244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Use the results to:</w:t>
      </w:r>
    </w:p>
    <w:p w:rsidR="00000000" w:rsidRDefault="00467244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Identify how to accomplish goals</w:t>
      </w:r>
    </w:p>
    <w:p w:rsidR="00000000" w:rsidRDefault="00467244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Identify gaps</w:t>
      </w:r>
    </w:p>
    <w:p w:rsidR="00000000" w:rsidRDefault="00467244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Identify strengths</w:t>
      </w:r>
    </w:p>
    <w:p w:rsidR="00000000" w:rsidRDefault="00467244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Identify what to develop and/or reallocate</w:t>
      </w:r>
    </w:p>
    <w:p w:rsidR="00000000" w:rsidRDefault="00467244">
      <w:pPr>
        <w:numPr>
          <w:ilvl w:val="1"/>
          <w:numId w:val="2"/>
        </w:numPr>
        <w:spacing w:line="48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Good excuse for building relationships and community!</w:t>
      </w:r>
    </w:p>
    <w:p w:rsidR="00000000" w:rsidRDefault="00467244">
      <w:pPr>
        <w:spacing w:line="480" w:lineRule="auto"/>
        <w:rPr>
          <w:rFonts w:ascii="Arial" w:hAnsi="Arial" w:cs="Arial"/>
        </w:rPr>
      </w:pPr>
    </w:p>
    <w:p w:rsidR="00000000" w:rsidRDefault="00467244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  <w:u w:val="single"/>
        </w:rPr>
        <w:t>ABCD approach - A long-term approach t</w:t>
      </w:r>
      <w:r>
        <w:rPr>
          <w:rFonts w:ascii="Arial" w:hAnsi="Arial" w:cs="Arial"/>
          <w:u w:val="single"/>
        </w:rPr>
        <w:t>hat builds relationships</w:t>
      </w:r>
      <w:r>
        <w:rPr>
          <w:rFonts w:ascii="Arial" w:hAnsi="Arial" w:cs="Arial"/>
        </w:rPr>
        <w:t>:</w:t>
      </w:r>
    </w:p>
    <w:p w:rsidR="00000000" w:rsidRDefault="00467244">
      <w:pPr>
        <w:numPr>
          <w:ilvl w:val="0"/>
          <w:numId w:val="6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Everyone</w:t>
      </w:r>
      <w:r>
        <w:rPr>
          <w:rFonts w:ascii="Arial" w:hAnsi="Arial" w:cs="Arial"/>
        </w:rPr>
        <w:t xml:space="preserve"> has a gift</w:t>
      </w:r>
    </w:p>
    <w:p w:rsidR="00000000" w:rsidRDefault="00467244">
      <w:pPr>
        <w:numPr>
          <w:ilvl w:val="0"/>
          <w:numId w:val="6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People </w:t>
      </w:r>
      <w:r>
        <w:rPr>
          <w:rFonts w:ascii="Arial" w:hAnsi="Arial" w:cs="Arial"/>
          <w:u w:val="single"/>
        </w:rPr>
        <w:t>and</w:t>
      </w:r>
      <w:r>
        <w:rPr>
          <w:rFonts w:ascii="Arial" w:hAnsi="Arial" w:cs="Arial"/>
        </w:rPr>
        <w:t xml:space="preserve"> communities are full of untapped gifts</w:t>
      </w:r>
    </w:p>
    <w:p w:rsidR="00000000" w:rsidRDefault="00467244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People </w:t>
      </w:r>
      <w:r>
        <w:rPr>
          <w:rFonts w:ascii="Arial" w:hAnsi="Arial" w:cs="Arial"/>
          <w:u w:val="single"/>
        </w:rPr>
        <w:t>want</w:t>
      </w:r>
      <w:r>
        <w:rPr>
          <w:rFonts w:ascii="Arial" w:hAnsi="Arial" w:cs="Arial"/>
        </w:rPr>
        <w:t xml:space="preserve"> to mobilize their gifts – they need:</w:t>
      </w:r>
      <w:r>
        <w:rPr>
          <w:rFonts w:ascii="Arial" w:hAnsi="Arial" w:cs="Arial"/>
        </w:rPr>
        <w:tab/>
      </w:r>
    </w:p>
    <w:p w:rsidR="00000000" w:rsidRDefault="00467244">
      <w:pPr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Structure</w:t>
      </w:r>
    </w:p>
    <w:p w:rsidR="00000000" w:rsidRDefault="00467244">
      <w:pPr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Opportunity</w:t>
      </w:r>
    </w:p>
    <w:p w:rsidR="00000000" w:rsidRDefault="00467244">
      <w:pPr>
        <w:numPr>
          <w:ilvl w:val="0"/>
          <w:numId w:val="36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Accountability</w:t>
      </w:r>
    </w:p>
    <w:p w:rsidR="00000000" w:rsidRDefault="00467244">
      <w:pPr>
        <w:pStyle w:val="Header"/>
        <w:tabs>
          <w:tab w:val="clear" w:pos="4320"/>
          <w:tab w:val="clear" w:pos="8640"/>
        </w:tabs>
        <w:spacing w:line="480" w:lineRule="auto"/>
        <w:rPr>
          <w:rFonts w:ascii="Arial" w:hAnsi="Arial" w:cs="Arial"/>
        </w:rPr>
      </w:pPr>
    </w:p>
    <w:p w:rsidR="00000000" w:rsidRDefault="00467244">
      <w:pPr>
        <w:spacing w:line="480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Foundation Principles of the ABCD approach </w:t>
      </w:r>
    </w:p>
    <w:p w:rsidR="00000000" w:rsidRDefault="00467244">
      <w:pPr>
        <w:numPr>
          <w:ilvl w:val="0"/>
          <w:numId w:val="4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YOU have to believe that peo</w:t>
      </w:r>
      <w:r>
        <w:rPr>
          <w:rFonts w:ascii="Arial" w:hAnsi="Arial" w:cs="Arial"/>
        </w:rPr>
        <w:t>ple with disabilities have a place in the community and the capacity to contribute to community development</w:t>
      </w:r>
    </w:p>
    <w:p w:rsidR="00000000" w:rsidRDefault="00467244">
      <w:pPr>
        <w:numPr>
          <w:ilvl w:val="0"/>
          <w:numId w:val="4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YOU have to believe that community members have the capacity and willingness to welcome youth with disabilities and their families</w:t>
      </w:r>
    </w:p>
    <w:p w:rsidR="00000000" w:rsidRDefault="00467244">
      <w:pPr>
        <w:numPr>
          <w:ilvl w:val="0"/>
          <w:numId w:val="4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YOU need to let g</w:t>
      </w:r>
      <w:r>
        <w:rPr>
          <w:rFonts w:ascii="Arial" w:hAnsi="Arial" w:cs="Arial"/>
        </w:rPr>
        <w:t>o.  Provide: structure, opportunity and accountability.</w:t>
      </w:r>
    </w:p>
    <w:p w:rsidR="00000000" w:rsidRDefault="00467244">
      <w:pPr>
        <w:spacing w:line="480" w:lineRule="auto"/>
        <w:rPr>
          <w:rFonts w:ascii="Arial" w:hAnsi="Arial" w:cs="Arial"/>
        </w:rPr>
      </w:pPr>
    </w:p>
    <w:p w:rsidR="00000000" w:rsidRDefault="00467244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  <w:u w:val="single"/>
        </w:rPr>
        <w:t>Relationship spheres</w:t>
      </w:r>
      <w:r>
        <w:rPr>
          <w:rFonts w:ascii="Arial" w:hAnsi="Arial" w:cs="Arial"/>
        </w:rPr>
        <w:t>:</w:t>
      </w:r>
    </w:p>
    <w:p w:rsidR="00000000" w:rsidRDefault="0046724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w:pict>
          <v:oval id="_x0000_s1036" style="position:absolute;margin-left:-25.5pt;margin-top:19.6pt;width:537pt;height:527pt;z-index:251650048"/>
        </w:pict>
      </w:r>
    </w:p>
    <w:p w:rsidR="00000000" w:rsidRDefault="00467244">
      <w:pPr>
        <w:spacing w:line="480" w:lineRule="auto"/>
        <w:rPr>
          <w:rFonts w:ascii="Arial" w:hAnsi="Arial" w:cs="Arial"/>
        </w:rPr>
      </w:pPr>
    </w:p>
    <w:p w:rsidR="00000000" w:rsidRDefault="00467244">
      <w:pPr>
        <w:spacing w:line="480" w:lineRule="auto"/>
        <w:rPr>
          <w:rFonts w:ascii="Arial" w:hAnsi="Arial" w:cs="Arial"/>
        </w:rPr>
      </w:pPr>
    </w:p>
    <w:p w:rsidR="00000000" w:rsidRDefault="00467244">
      <w:pPr>
        <w:spacing w:line="480" w:lineRule="auto"/>
        <w:rPr>
          <w:rFonts w:ascii="Arial" w:hAnsi="Arial" w:cs="Arial"/>
        </w:rPr>
      </w:pPr>
    </w:p>
    <w:p w:rsidR="00000000" w:rsidRDefault="0046724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w:pict>
          <v:oval id="_x0000_s1037" style="position:absolute;margin-left:69.7pt;margin-top:1.7pt;width:347.3pt;height:348.5pt;z-index:251651072">
            <v:textbox style="mso-next-textbox:#_x0000_s1037">
              <w:txbxContent>
                <w:p w:rsidR="00000000" w:rsidRDefault="00467244">
                  <w:pPr>
                    <w:pStyle w:val="Header"/>
                    <w:tabs>
                      <w:tab w:val="clear" w:pos="4320"/>
                      <w:tab w:val="clear" w:pos="8640"/>
                    </w:tabs>
                  </w:pPr>
                </w:p>
              </w:txbxContent>
            </v:textbox>
          </v:oval>
        </w:pict>
      </w:r>
    </w:p>
    <w:p w:rsidR="00000000" w:rsidRDefault="00467244">
      <w:pPr>
        <w:spacing w:line="480" w:lineRule="auto"/>
        <w:rPr>
          <w:rFonts w:ascii="Arial" w:hAnsi="Arial" w:cs="Arial"/>
        </w:rPr>
      </w:pPr>
    </w:p>
    <w:p w:rsidR="00000000" w:rsidRDefault="0046724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7" type="#_x0000_t202" style="position:absolute;margin-left:227pt;margin-top:7.1pt;width:121pt;height:20.2pt;z-index:251661312" stroked="f">
            <v:textbox style="mso-next-textbox:#_x0000_s1087">
              <w:txbxContent>
                <w:p w:rsidR="00000000" w:rsidRDefault="00467244">
                  <w:r>
                    <w:rPr>
                      <w:rFonts w:ascii="Arial" w:hAnsi="Arial" w:cs="Arial"/>
                    </w:rPr>
                    <w:t>Associations, Clubs</w:t>
                  </w:r>
                </w:p>
              </w:txbxContent>
            </v:textbox>
          </v:shape>
        </w:pict>
      </w:r>
    </w:p>
    <w:p w:rsidR="00000000" w:rsidRDefault="0046724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w:pict>
          <v:oval id="_x0000_s1038" style="position:absolute;margin-left:155.25pt;margin-top:17.2pt;width:175.75pt;height:172pt;z-index:251652096"/>
        </w:pict>
      </w:r>
    </w:p>
    <w:p w:rsidR="00000000" w:rsidRDefault="00467244">
      <w:pPr>
        <w:spacing w:line="480" w:lineRule="auto"/>
        <w:rPr>
          <w:rFonts w:ascii="Arial" w:hAnsi="Arial" w:cs="Arial"/>
        </w:rPr>
      </w:pPr>
      <w:r>
        <w:rPr>
          <w:noProof/>
          <w:sz w:val="20"/>
        </w:rPr>
        <w:pict>
          <v:shape id="_x0000_s1085" type="#_x0000_t202" style="position:absolute;margin-left:177pt;margin-top:24.8pt;width:57pt;height:23pt;z-index:251660288" stroked="f">
            <v:textbox style="mso-next-textbox:#_x0000_s1085">
              <w:txbxContent>
                <w:p w:rsidR="00000000" w:rsidRDefault="00467244">
                  <w:r>
                    <w:rPr>
                      <w:rFonts w:ascii="Arial" w:hAnsi="Arial" w:cs="Arial"/>
                    </w:rPr>
                    <w:t>Friends</w:t>
                  </w:r>
                </w:p>
              </w:txbxContent>
            </v:textbox>
            <w10:wrap type="square"/>
          </v:shape>
        </w:pict>
      </w:r>
    </w:p>
    <w:p w:rsidR="00000000" w:rsidRDefault="0046724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w:pict>
          <v:shape id="_x0000_s1093" type="#_x0000_t202" style="position:absolute;margin-left:303pt;margin-top:18.8pt;width:62pt;height:33pt;z-index:251665408" stroked="f">
            <v:fill opacity=".5"/>
            <v:textbox>
              <w:txbxContent>
                <w:p w:rsidR="00000000" w:rsidRDefault="00467244">
                  <w:pPr>
                    <w:pStyle w:val="BodyText2"/>
                    <w:rPr>
                      <w:sz w:val="20"/>
                    </w:rPr>
                  </w:pPr>
                  <w:r>
                    <w:rPr>
                      <w:sz w:val="20"/>
                    </w:rPr>
                    <w:t>Some Friends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</w:rPr>
        <w:pict>
          <v:oval id="_x0000_s1039" style="position:absolute;margin-left:213pt;margin-top:20.2pt;width:71pt;height:68.1pt;z-index:251653120"/>
        </w:pict>
      </w:r>
    </w:p>
    <w:p w:rsidR="00000000" w:rsidRDefault="0046724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w:pict>
          <v:shape id="_x0000_s1084" type="#_x0000_t202" style="position:absolute;margin-left:227pt;margin-top:9.65pt;width:41pt;height:22pt;z-index:251659264" stroked="f">
            <v:textbox style="mso-next-textbox:#_x0000_s1084">
              <w:txbxContent>
                <w:p w:rsidR="00000000" w:rsidRDefault="00467244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24/7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</w:rPr>
        <w:pict>
          <v:line id="_x0000_s1046" style="position:absolute;z-index:251656192" from="316pt,24.25pt" to="349pt,24.25pt">
            <v:stroke startarrow="block" endarrow="block"/>
          </v:line>
        </w:pict>
      </w:r>
      <w:r>
        <w:rPr>
          <w:rFonts w:ascii="Arial" w:hAnsi="Arial" w:cs="Arial"/>
          <w:noProof/>
          <w:sz w:val="20"/>
        </w:rPr>
        <w:pict>
          <v:shape id="_x0000_s1092" type="#_x0000_t202" style="position:absolute;margin-left:290pt;margin-top:24.25pt;width:88pt;height:36.5pt;z-index:251664384" stroked="f">
            <v:fill opacity=".5"/>
            <v:textbox>
              <w:txbxContent>
                <w:p w:rsidR="00000000" w:rsidRDefault="00467244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Work</w:t>
                  </w:r>
                </w:p>
                <w:p w:rsidR="00000000" w:rsidRDefault="00467244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Relationships</w:t>
                  </w:r>
                </w:p>
              </w:txbxContent>
            </v:textbox>
          </v:shape>
        </w:pict>
      </w:r>
    </w:p>
    <w:p w:rsidR="00000000" w:rsidRDefault="0046724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40" type="#_x0000_t74" style="position:absolute;margin-left:227pt;margin-top:6.85pt;width:17.5pt;height:16pt;z-index:251654144"/>
        </w:pict>
      </w:r>
      <w:r>
        <w:rPr>
          <w:rFonts w:ascii="Arial" w:hAnsi="Arial" w:cs="Arial"/>
          <w:noProof/>
          <w:sz w:val="20"/>
        </w:rPr>
        <w:pict>
          <v:shape id="_x0000_s1041" type="#_x0000_t74" style="position:absolute;margin-left:252.5pt;margin-top:6.85pt;width:17.5pt;height:16pt;z-index:251655168"/>
        </w:pict>
      </w:r>
    </w:p>
    <w:p w:rsidR="00000000" w:rsidRDefault="00467244">
      <w:pPr>
        <w:spacing w:line="480" w:lineRule="auto"/>
        <w:rPr>
          <w:rFonts w:ascii="Arial" w:hAnsi="Arial" w:cs="Arial"/>
        </w:rPr>
      </w:pPr>
    </w:p>
    <w:p w:rsidR="00000000" w:rsidRDefault="00467244">
      <w:pPr>
        <w:spacing w:line="480" w:lineRule="auto"/>
        <w:rPr>
          <w:rFonts w:ascii="Arial" w:hAnsi="Arial" w:cs="Arial"/>
        </w:rPr>
      </w:pPr>
    </w:p>
    <w:p w:rsidR="00000000" w:rsidRDefault="0046724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w:pict>
          <v:shape id="_x0000_s1088" type="#_x0000_t202" style="position:absolute;margin-left:163pt;margin-top:5.05pt;width:163pt;height:33pt;z-index:251662336" stroked="f">
            <v:textbox>
              <w:txbxContent>
                <w:p w:rsidR="00000000" w:rsidRDefault="00467244">
                  <w:pPr>
                    <w:jc w:val="center"/>
                    <w:rPr>
                      <w:rFonts w:ascii="Arial" w:hAnsi="Arial" w:cs="Arial"/>
                      <w:sz w:val="20"/>
                      <w:u w:val="single"/>
                    </w:rPr>
                  </w:pPr>
                  <w:r>
                    <w:rPr>
                      <w:rFonts w:ascii="Arial" w:hAnsi="Arial" w:cs="Arial"/>
                      <w:sz w:val="20"/>
                      <w:u w:val="single"/>
                    </w:rPr>
                    <w:t>Important people to access</w:t>
                  </w:r>
                </w:p>
                <w:p w:rsidR="00000000" w:rsidRDefault="00467244">
                  <w:pPr>
                    <w:jc w:val="center"/>
                  </w:pPr>
                  <w:r>
                    <w:rPr>
                      <w:rFonts w:ascii="Arial" w:hAnsi="Arial" w:cs="Arial"/>
                      <w:sz w:val="20"/>
                      <w:u w:val="single"/>
                    </w:rPr>
                    <w:t>Build relationships in this sphere</w:t>
                  </w:r>
                </w:p>
              </w:txbxContent>
            </v:textbox>
          </v:shape>
        </w:pict>
      </w:r>
    </w:p>
    <w:p w:rsidR="00000000" w:rsidRDefault="00467244">
      <w:pPr>
        <w:spacing w:line="480" w:lineRule="auto"/>
        <w:rPr>
          <w:rFonts w:ascii="Arial" w:hAnsi="Arial" w:cs="Arial"/>
        </w:rPr>
      </w:pPr>
    </w:p>
    <w:p w:rsidR="00000000" w:rsidRDefault="00467244">
      <w:pPr>
        <w:spacing w:line="480" w:lineRule="auto"/>
        <w:rPr>
          <w:rFonts w:ascii="Arial" w:hAnsi="Arial" w:cs="Arial"/>
        </w:rPr>
      </w:pPr>
    </w:p>
    <w:p w:rsidR="00000000" w:rsidRDefault="0046724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w:pict>
          <v:shape id="_x0000_s1089" type="#_x0000_t202" style="position:absolute;margin-left:150.25pt;margin-top:.25pt;width:186.75pt;height:40pt;z-index:251663360" stroked="f">
            <v:textbox>
              <w:txbxContent>
                <w:p w:rsidR="00000000" w:rsidRDefault="00467244">
                  <w:pPr>
                    <w:jc w:val="center"/>
                  </w:pPr>
                  <w:r>
                    <w:rPr>
                      <w:rFonts w:ascii="Arial" w:hAnsi="Arial" w:cs="Arial"/>
                    </w:rPr>
                    <w:t>$ exchange $ government $ payment for services</w:t>
                  </w:r>
                </w:p>
              </w:txbxContent>
            </v:textbox>
          </v:shape>
        </w:pic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00000" w:rsidRDefault="00467244">
      <w:pPr>
        <w:spacing w:line="480" w:lineRule="auto"/>
        <w:ind w:left="5760" w:firstLine="720"/>
        <w:rPr>
          <w:rFonts w:ascii="Arial" w:hAnsi="Arial" w:cs="Arial"/>
        </w:rPr>
      </w:pPr>
    </w:p>
    <w:p w:rsidR="00000000" w:rsidRDefault="00467244">
      <w:pPr>
        <w:spacing w:line="480" w:lineRule="auto"/>
        <w:ind w:left="1440" w:firstLine="720"/>
        <w:rPr>
          <w:rFonts w:ascii="Arial" w:hAnsi="Arial" w:cs="Arial"/>
          <w:u w:val="single"/>
        </w:rPr>
      </w:pPr>
    </w:p>
    <w:p w:rsidR="00000000" w:rsidRDefault="00467244">
      <w:pPr>
        <w:spacing w:line="480" w:lineRule="auto"/>
        <w:jc w:val="center"/>
        <w:rPr>
          <w:rFonts w:ascii="Arial" w:hAnsi="Arial" w:cs="Arial"/>
          <w:u w:val="single"/>
        </w:rPr>
      </w:pPr>
    </w:p>
    <w:p w:rsidR="00000000" w:rsidRDefault="00467244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  <w:u w:val="single"/>
        </w:rPr>
        <w:t>Looking for</w:t>
      </w:r>
      <w:r>
        <w:rPr>
          <w:rFonts w:ascii="Arial" w:hAnsi="Arial" w:cs="Arial"/>
        </w:rPr>
        <w:t>:</w:t>
      </w:r>
    </w:p>
    <w:p w:rsidR="00000000" w:rsidRDefault="00467244">
      <w:pPr>
        <w:pStyle w:val="Header"/>
        <w:tabs>
          <w:tab w:val="clear" w:pos="4320"/>
          <w:tab w:val="clear" w:pos="864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1) Sufficient access to services            and            2) Avoidance of reliance on $ services</w:t>
      </w:r>
    </w:p>
    <w:p w:rsidR="00000000" w:rsidRDefault="00467244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  <w:u w:val="single"/>
        </w:rPr>
        <w:lastRenderedPageBreak/>
        <w:t>Community Capacities</w:t>
      </w:r>
      <w:r>
        <w:rPr>
          <w:rFonts w:ascii="Arial" w:hAnsi="Arial" w:cs="Arial"/>
        </w:rPr>
        <w:t>:</w:t>
      </w:r>
    </w:p>
    <w:p w:rsidR="00000000" w:rsidRDefault="00467244">
      <w:pPr>
        <w:numPr>
          <w:ilvl w:val="0"/>
          <w:numId w:val="9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Indiv</w:t>
      </w:r>
      <w:r>
        <w:rPr>
          <w:rFonts w:ascii="Arial" w:hAnsi="Arial" w:cs="Arial"/>
        </w:rPr>
        <w:t>iduals (residents)</w:t>
      </w:r>
    </w:p>
    <w:p w:rsidR="00000000" w:rsidRDefault="00467244">
      <w:pPr>
        <w:numPr>
          <w:ilvl w:val="0"/>
          <w:numId w:val="9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Associations (voluntary)</w:t>
      </w:r>
    </w:p>
    <w:p w:rsidR="00000000" w:rsidRDefault="00467244">
      <w:pPr>
        <w:numPr>
          <w:ilvl w:val="0"/>
          <w:numId w:val="9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Institutions (paid)</w:t>
      </w:r>
    </w:p>
    <w:p w:rsidR="00000000" w:rsidRDefault="00467244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  <w:u w:val="single"/>
        </w:rPr>
        <w:t>Power of Associations</w:t>
      </w:r>
      <w:r>
        <w:rPr>
          <w:rFonts w:ascii="Arial" w:hAnsi="Arial" w:cs="Arial"/>
        </w:rPr>
        <w:t>:</w:t>
      </w:r>
    </w:p>
    <w:p w:rsidR="00000000" w:rsidRDefault="00467244">
      <w:pPr>
        <w:numPr>
          <w:ilvl w:val="0"/>
          <w:numId w:val="10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Reach large numbers of people</w:t>
      </w:r>
    </w:p>
    <w:p w:rsidR="00000000" w:rsidRDefault="00467244">
      <w:pPr>
        <w:numPr>
          <w:ilvl w:val="0"/>
          <w:numId w:val="10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Shape attitudes and behaviors of members</w:t>
      </w:r>
    </w:p>
    <w:p w:rsidR="00000000" w:rsidRDefault="00467244">
      <w:pPr>
        <w:numPr>
          <w:ilvl w:val="0"/>
          <w:numId w:val="10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Mobilize members on a </w:t>
      </w:r>
      <w:r>
        <w:rPr>
          <w:rFonts w:ascii="Arial" w:hAnsi="Arial" w:cs="Arial"/>
          <w:u w:val="single"/>
        </w:rPr>
        <w:t>variety</w:t>
      </w:r>
      <w:r>
        <w:rPr>
          <w:rFonts w:ascii="Arial" w:hAnsi="Arial" w:cs="Arial"/>
        </w:rPr>
        <w:t xml:space="preserve"> of issues</w:t>
      </w:r>
    </w:p>
    <w:p w:rsidR="00000000" w:rsidRDefault="00467244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Build political constituency for change</w:t>
      </w:r>
    </w:p>
    <w:p w:rsidR="00000000" w:rsidRDefault="00467244">
      <w:pPr>
        <w:numPr>
          <w:ilvl w:val="1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Funding streams</w:t>
      </w:r>
    </w:p>
    <w:p w:rsidR="00000000" w:rsidRDefault="00467244">
      <w:pPr>
        <w:numPr>
          <w:ilvl w:val="1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Po</w:t>
      </w:r>
      <w:r>
        <w:rPr>
          <w:rFonts w:ascii="Arial" w:hAnsi="Arial" w:cs="Arial"/>
        </w:rPr>
        <w:t>licies</w:t>
      </w:r>
    </w:p>
    <w:p w:rsidR="00000000" w:rsidRDefault="00467244">
      <w:pPr>
        <w:numPr>
          <w:ilvl w:val="1"/>
          <w:numId w:val="10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Practices</w:t>
      </w:r>
    </w:p>
    <w:p w:rsidR="00000000" w:rsidRDefault="00467244">
      <w:pPr>
        <w:numPr>
          <w:ilvl w:val="0"/>
          <w:numId w:val="10"/>
        </w:numPr>
        <w:spacing w:line="48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Influence</w:t>
      </w:r>
    </w:p>
    <w:p w:rsidR="00000000" w:rsidRDefault="00467244">
      <w:pPr>
        <w:numPr>
          <w:ilvl w:val="0"/>
          <w:numId w:val="10"/>
        </w:numPr>
        <w:spacing w:line="48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Connection</w:t>
      </w:r>
    </w:p>
    <w:p w:rsidR="00000000" w:rsidRDefault="00467244">
      <w:pPr>
        <w:numPr>
          <w:ilvl w:val="0"/>
          <w:numId w:val="10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Fun!</w:t>
      </w:r>
      <w:r>
        <w:rPr>
          <w:rFonts w:ascii="Arial" w:hAnsi="Arial" w:cs="Arial"/>
        </w:rPr>
        <w:t xml:space="preserve"> </w:t>
      </w:r>
    </w:p>
    <w:p w:rsidR="00000000" w:rsidRDefault="00467244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  <w:u w:val="single"/>
        </w:rPr>
        <w:t>Finding associations</w:t>
      </w:r>
      <w:r>
        <w:rPr>
          <w:rFonts w:ascii="Arial" w:hAnsi="Arial" w:cs="Arial"/>
        </w:rPr>
        <w:t>:</w:t>
      </w:r>
    </w:p>
    <w:p w:rsidR="00000000" w:rsidRDefault="00467244">
      <w:pPr>
        <w:numPr>
          <w:ilvl w:val="0"/>
          <w:numId w:val="1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Public sources – newspapers, radio, community lists</w:t>
      </w:r>
    </w:p>
    <w:p w:rsidR="00000000" w:rsidRDefault="00467244">
      <w:pPr>
        <w:numPr>
          <w:ilvl w:val="0"/>
          <w:numId w:val="1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Interview leaders of institutions</w:t>
      </w:r>
    </w:p>
    <w:p w:rsidR="00000000" w:rsidRDefault="00467244">
      <w:pPr>
        <w:numPr>
          <w:ilvl w:val="0"/>
          <w:numId w:val="1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Faith based leaders</w:t>
      </w:r>
      <w:r>
        <w:rPr>
          <w:rFonts w:ascii="Arial" w:hAnsi="Arial" w:cs="Arial"/>
        </w:rPr>
        <w:t xml:space="preserve"> – relationships not politics</w:t>
      </w:r>
    </w:p>
    <w:p w:rsidR="00000000" w:rsidRDefault="00467244">
      <w:pPr>
        <w:numPr>
          <w:ilvl w:val="0"/>
          <w:numId w:val="1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Residents – community activists</w:t>
      </w:r>
    </w:p>
    <w:p w:rsidR="00000000" w:rsidRDefault="00467244">
      <w:pPr>
        <w:numPr>
          <w:ilvl w:val="0"/>
          <w:numId w:val="1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Phone surveys – not the</w:t>
      </w:r>
      <w:r>
        <w:rPr>
          <w:rFonts w:ascii="Arial" w:hAnsi="Arial" w:cs="Arial"/>
        </w:rPr>
        <w:t xml:space="preserve"> best, costly </w:t>
      </w:r>
    </w:p>
    <w:p w:rsidR="00000000" w:rsidRDefault="00467244">
      <w:pPr>
        <w:numPr>
          <w:ilvl w:val="0"/>
          <w:numId w:val="11"/>
        </w:numPr>
        <w:spacing w:line="48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Ask your friends!</w:t>
      </w:r>
    </w:p>
    <w:p w:rsidR="00000000" w:rsidRDefault="00467244">
      <w:pPr>
        <w:spacing w:line="480" w:lineRule="auto"/>
        <w:jc w:val="both"/>
        <w:rPr>
          <w:rFonts w:ascii="Arial" w:hAnsi="Arial" w:cs="Arial"/>
        </w:rPr>
      </w:pPr>
    </w:p>
    <w:p w:rsidR="00000000" w:rsidRDefault="00467244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  <w:u w:val="single"/>
        </w:rPr>
        <w:t>The Power of Language</w:t>
      </w:r>
      <w:r>
        <w:rPr>
          <w:rFonts w:ascii="Arial" w:hAnsi="Arial" w:cs="Arial"/>
        </w:rPr>
        <w:t>:</w:t>
      </w:r>
    </w:p>
    <w:p w:rsidR="00000000" w:rsidRDefault="0046724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“Do with” rather than “Do for”</w:t>
      </w:r>
    </w:p>
    <w:p w:rsidR="00000000" w:rsidRDefault="00467244">
      <w:pPr>
        <w:numPr>
          <w:ilvl w:val="1"/>
          <w:numId w:val="12"/>
        </w:numPr>
        <w:tabs>
          <w:tab w:val="clear" w:pos="1440"/>
          <w:tab w:val="num" w:pos="720"/>
          <w:tab w:val="left" w:pos="1080"/>
        </w:tabs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What can I do with you?</w:t>
      </w:r>
    </w:p>
    <w:p w:rsidR="00000000" w:rsidRDefault="00467244">
      <w:pPr>
        <w:numPr>
          <w:ilvl w:val="1"/>
          <w:numId w:val="12"/>
        </w:numPr>
        <w:tabs>
          <w:tab w:val="clear" w:pos="1440"/>
          <w:tab w:val="num" w:pos="720"/>
          <w:tab w:val="left" w:pos="1080"/>
        </w:tabs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Who can do this with you?</w:t>
      </w:r>
    </w:p>
    <w:p w:rsidR="00000000" w:rsidRDefault="00467244">
      <w:pPr>
        <w:numPr>
          <w:ilvl w:val="1"/>
          <w:numId w:val="12"/>
        </w:numPr>
        <w:tabs>
          <w:tab w:val="clear" w:pos="1440"/>
          <w:tab w:val="num" w:pos="720"/>
          <w:tab w:val="left" w:pos="1080"/>
        </w:tabs>
        <w:spacing w:line="48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Who could we get to do this with you?</w:t>
      </w:r>
    </w:p>
    <w:p w:rsidR="00000000" w:rsidRDefault="00467244">
      <w:pPr>
        <w:spacing w:line="480" w:lineRule="auto"/>
        <w:jc w:val="both"/>
        <w:rPr>
          <w:rFonts w:ascii="Arial" w:hAnsi="Arial" w:cs="Arial"/>
        </w:rPr>
      </w:pPr>
    </w:p>
    <w:p w:rsidR="00000000" w:rsidRDefault="00467244">
      <w:pPr>
        <w:pStyle w:val="Heading1"/>
      </w:pPr>
      <w:r>
        <w:t>Empowering Youth and Community Members – Focus on Dreams NOT Barriers</w:t>
      </w:r>
    </w:p>
    <w:p w:rsidR="00000000" w:rsidRDefault="00467244">
      <w:pPr>
        <w:numPr>
          <w:ilvl w:val="0"/>
          <w:numId w:val="15"/>
        </w:numPr>
        <w:tabs>
          <w:tab w:val="clear" w:pos="1440"/>
          <w:tab w:val="num" w:pos="360"/>
        </w:tabs>
        <w:spacing w:line="48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What’s y</w:t>
      </w:r>
      <w:r>
        <w:rPr>
          <w:rFonts w:ascii="Arial" w:hAnsi="Arial" w:cs="Arial"/>
        </w:rPr>
        <w:t>our dream?</w:t>
      </w:r>
    </w:p>
    <w:p w:rsidR="00000000" w:rsidRDefault="00467244">
      <w:pPr>
        <w:numPr>
          <w:ilvl w:val="0"/>
          <w:numId w:val="15"/>
        </w:numPr>
        <w:tabs>
          <w:tab w:val="clear" w:pos="1440"/>
          <w:tab w:val="num" w:pos="360"/>
        </w:tabs>
        <w:spacing w:line="48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Who do you / we know who can help?</w:t>
      </w:r>
    </w:p>
    <w:p w:rsidR="00000000" w:rsidRDefault="00467244">
      <w:pPr>
        <w:numPr>
          <w:ilvl w:val="0"/>
          <w:numId w:val="15"/>
        </w:numPr>
        <w:tabs>
          <w:tab w:val="clear" w:pos="1440"/>
          <w:tab w:val="num" w:pos="360"/>
        </w:tabs>
        <w:spacing w:line="48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Let’s list what strengths and connections you have.</w:t>
      </w:r>
    </w:p>
    <w:p w:rsidR="00000000" w:rsidRDefault="00467244">
      <w:pPr>
        <w:numPr>
          <w:ilvl w:val="0"/>
          <w:numId w:val="14"/>
        </w:numPr>
        <w:tabs>
          <w:tab w:val="clear" w:pos="1080"/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What do you think?</w:t>
      </w:r>
    </w:p>
    <w:p w:rsidR="00000000" w:rsidRDefault="00467244">
      <w:pPr>
        <w:numPr>
          <w:ilvl w:val="0"/>
          <w:numId w:val="15"/>
        </w:numPr>
        <w:tabs>
          <w:tab w:val="clear" w:pos="1440"/>
          <w:tab w:val="num" w:pos="720"/>
        </w:tabs>
        <w:spacing w:line="48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Would you like me to help you think about this?</w:t>
      </w:r>
    </w:p>
    <w:p w:rsidR="00000000" w:rsidRDefault="00467244">
      <w:pPr>
        <w:numPr>
          <w:ilvl w:val="0"/>
          <w:numId w:val="15"/>
        </w:numPr>
        <w:tabs>
          <w:tab w:val="clear" w:pos="1440"/>
          <w:tab w:val="num" w:pos="360"/>
        </w:tabs>
        <w:spacing w:line="48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What would you like to do about that?</w:t>
      </w:r>
    </w:p>
    <w:p w:rsidR="00000000" w:rsidRDefault="00467244">
      <w:pPr>
        <w:numPr>
          <w:ilvl w:val="0"/>
          <w:numId w:val="15"/>
        </w:numPr>
        <w:tabs>
          <w:tab w:val="clear" w:pos="1440"/>
          <w:tab w:val="num" w:pos="36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Reciprocity and participation</w:t>
      </w:r>
    </w:p>
    <w:p w:rsidR="00000000" w:rsidRDefault="00467244">
      <w:pPr>
        <w:numPr>
          <w:ilvl w:val="0"/>
          <w:numId w:val="15"/>
        </w:numPr>
        <w:tabs>
          <w:tab w:val="clear" w:pos="1440"/>
          <w:tab w:val="num" w:pos="720"/>
        </w:tabs>
        <w:spacing w:line="48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People don’t want to be</w:t>
      </w:r>
      <w:r>
        <w:rPr>
          <w:rFonts w:ascii="Arial" w:hAnsi="Arial" w:cs="Arial"/>
        </w:rPr>
        <w:t xml:space="preserve"> treated like they don’t have anything to give</w:t>
      </w:r>
    </w:p>
    <w:p w:rsidR="00000000" w:rsidRDefault="00467244">
      <w:pPr>
        <w:spacing w:line="480" w:lineRule="auto"/>
        <w:jc w:val="both"/>
        <w:rPr>
          <w:rFonts w:ascii="Arial" w:hAnsi="Arial" w:cs="Arial"/>
        </w:rPr>
      </w:pPr>
    </w:p>
    <w:p w:rsidR="00000000" w:rsidRDefault="00467244">
      <w:pPr>
        <w:pStyle w:val="Heading1"/>
      </w:pPr>
      <w:r>
        <w:t>Build a Leadership Team of Champions</w:t>
      </w:r>
    </w:p>
    <w:p w:rsidR="00000000" w:rsidRDefault="00467244"/>
    <w:p w:rsidR="00000000" w:rsidRDefault="00467244">
      <w:pPr>
        <w:numPr>
          <w:ilvl w:val="0"/>
          <w:numId w:val="27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“Set the table” – “Champions / Leaders”</w:t>
      </w:r>
    </w:p>
    <w:p w:rsidR="00000000" w:rsidRDefault="00467244">
      <w:pPr>
        <w:numPr>
          <w:ilvl w:val="0"/>
          <w:numId w:val="3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Make a list of prospects</w:t>
      </w:r>
    </w:p>
    <w:p w:rsidR="00000000" w:rsidRDefault="00467244">
      <w:pPr>
        <w:pStyle w:val="BodyText2"/>
        <w:numPr>
          <w:ilvl w:val="1"/>
          <w:numId w:val="27"/>
        </w:numPr>
        <w:jc w:val="left"/>
      </w:pPr>
      <w:r>
        <w:t>Out number institutional members with community members – have at least 1 more volunteer / community memb</w:t>
      </w:r>
      <w:r>
        <w:t xml:space="preserve">er than institutional members </w:t>
      </w:r>
    </w:p>
    <w:p w:rsidR="00000000" w:rsidRDefault="00467244">
      <w:pPr>
        <w:pStyle w:val="BodyText2"/>
        <w:numPr>
          <w:ilvl w:val="1"/>
          <w:numId w:val="27"/>
        </w:numPr>
        <w:jc w:val="left"/>
      </w:pPr>
      <w:r>
        <w:t>Titles are not necessary; Leaders don’t always have a title</w:t>
      </w:r>
    </w:p>
    <w:p w:rsidR="00000000" w:rsidRDefault="00467244">
      <w:pPr>
        <w:spacing w:line="480" w:lineRule="auto"/>
        <w:ind w:left="1080"/>
        <w:rPr>
          <w:rFonts w:ascii="Arial" w:hAnsi="Arial" w:cs="Arial"/>
        </w:rPr>
      </w:pPr>
    </w:p>
    <w:p w:rsidR="00000000" w:rsidRDefault="00467244">
      <w:pPr>
        <w:numPr>
          <w:ilvl w:val="0"/>
          <w:numId w:val="3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Prepare a One-to-One invitation / “interview”</w:t>
      </w:r>
    </w:p>
    <w:p w:rsidR="00000000" w:rsidRDefault="00467244">
      <w:pPr>
        <w:pStyle w:val="BodyText2"/>
        <w:numPr>
          <w:ilvl w:val="1"/>
          <w:numId w:val="27"/>
        </w:numPr>
        <w:jc w:val="left"/>
      </w:pPr>
      <w:r>
        <w:t>One-to-One   or   Two-to-One   invitation / “interview”</w:t>
      </w:r>
    </w:p>
    <w:p w:rsidR="00000000" w:rsidRDefault="00467244">
      <w:pPr>
        <w:numPr>
          <w:ilvl w:val="0"/>
          <w:numId w:val="22"/>
        </w:numPr>
        <w:tabs>
          <w:tab w:val="left" w:pos="720"/>
        </w:tabs>
        <w:ind w:firstLine="360"/>
        <w:rPr>
          <w:rFonts w:ascii="Arial" w:hAnsi="Arial" w:cs="Arial"/>
        </w:rPr>
      </w:pPr>
      <w:r>
        <w:rPr>
          <w:rFonts w:ascii="Arial" w:hAnsi="Arial" w:cs="Arial"/>
        </w:rPr>
        <w:t>Two-to-One – cross boundaries with two person team</w:t>
      </w:r>
    </w:p>
    <w:p w:rsidR="00000000" w:rsidRDefault="00467244">
      <w:pPr>
        <w:pStyle w:val="BodyText2"/>
        <w:numPr>
          <w:ilvl w:val="1"/>
          <w:numId w:val="27"/>
        </w:numPr>
        <w:jc w:val="left"/>
      </w:pPr>
      <w:r>
        <w:t>Describes p</w:t>
      </w:r>
      <w:r>
        <w:t xml:space="preserve">urpose </w:t>
      </w:r>
      <w:r>
        <w:sym w:font="Wingdings" w:char="F0E0"/>
      </w:r>
      <w:r>
        <w:t xml:space="preserve"> mission </w:t>
      </w:r>
      <w:r>
        <w:sym w:font="Wingdings" w:char="F0E0"/>
      </w:r>
      <w:r>
        <w:t xml:space="preserve">  work</w:t>
      </w:r>
    </w:p>
    <w:p w:rsidR="00000000" w:rsidRDefault="00467244">
      <w:pPr>
        <w:pStyle w:val="BodyText2"/>
        <w:numPr>
          <w:ilvl w:val="1"/>
          <w:numId w:val="27"/>
        </w:numPr>
        <w:jc w:val="left"/>
      </w:pPr>
      <w:r>
        <w:t>Assesses self-interest, interest and commitment</w:t>
      </w:r>
    </w:p>
    <w:p w:rsidR="00000000" w:rsidRDefault="00467244">
      <w:pPr>
        <w:pStyle w:val="BodyText2"/>
        <w:numPr>
          <w:ilvl w:val="1"/>
          <w:numId w:val="27"/>
        </w:numPr>
        <w:jc w:val="left"/>
      </w:pPr>
      <w:r>
        <w:t xml:space="preserve">Engages the gift </w:t>
      </w:r>
      <w:r>
        <w:sym w:font="Wingdings" w:char="F0E0"/>
      </w:r>
      <w:r>
        <w:t xml:space="preserve"> presents an opportunity </w:t>
      </w:r>
    </w:p>
    <w:p w:rsidR="00000000" w:rsidRDefault="00467244">
      <w:pPr>
        <w:pStyle w:val="BodyText2"/>
        <w:numPr>
          <w:ilvl w:val="1"/>
          <w:numId w:val="27"/>
        </w:numPr>
        <w:jc w:val="left"/>
      </w:pPr>
      <w:r>
        <w:t>Connects to the youth</w:t>
      </w:r>
    </w:p>
    <w:p w:rsidR="00000000" w:rsidRDefault="00467244">
      <w:pPr>
        <w:pStyle w:val="BodyText2"/>
        <w:numPr>
          <w:ilvl w:val="1"/>
          <w:numId w:val="27"/>
        </w:numPr>
        <w:jc w:val="left"/>
      </w:pPr>
      <w:r>
        <w:t>Connects to parents</w:t>
      </w:r>
    </w:p>
    <w:p w:rsidR="00000000" w:rsidRDefault="00467244">
      <w:pPr>
        <w:pStyle w:val="BodyText2"/>
        <w:numPr>
          <w:ilvl w:val="1"/>
          <w:numId w:val="27"/>
        </w:numPr>
        <w:jc w:val="left"/>
      </w:pPr>
      <w:r>
        <w:t>Connects to outside the family</w:t>
      </w:r>
    </w:p>
    <w:p w:rsidR="00000000" w:rsidRDefault="00467244">
      <w:pPr>
        <w:spacing w:line="480" w:lineRule="auto"/>
        <w:ind w:left="360"/>
        <w:rPr>
          <w:rFonts w:ascii="Arial" w:hAnsi="Arial" w:cs="Arial"/>
        </w:rPr>
      </w:pPr>
    </w:p>
    <w:p w:rsidR="00000000" w:rsidRDefault="00467244">
      <w:pPr>
        <w:numPr>
          <w:ilvl w:val="0"/>
          <w:numId w:val="27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Prepare for “crossing lines” – drop labels</w:t>
      </w:r>
    </w:p>
    <w:p w:rsidR="00000000" w:rsidRDefault="00467244">
      <w:pPr>
        <w:numPr>
          <w:ilvl w:val="1"/>
          <w:numId w:val="27"/>
        </w:numPr>
        <w:tabs>
          <w:tab w:val="clear" w:pos="1440"/>
          <w:tab w:val="num" w:pos="1080"/>
          <w:tab w:val="left" w:pos="5220"/>
        </w:tabs>
        <w:ind w:hanging="720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81" type="#_x0000_t88" style="position:absolute;left:0;text-align:left;margin-left:235pt;margin-top:9pt;width:18pt;height:29.6pt;z-index:251657216"/>
        </w:pict>
      </w:r>
      <w:r>
        <w:rPr>
          <w:rFonts w:ascii="Arial" w:hAnsi="Arial" w:cs="Arial"/>
        </w:rPr>
        <w:t>Ask youth to tell you</w:t>
      </w:r>
      <w:r>
        <w:rPr>
          <w:rFonts w:ascii="Arial" w:hAnsi="Arial" w:cs="Arial"/>
        </w:rPr>
        <w:tab/>
        <w:t xml:space="preserve">do this behind the scenes </w:t>
      </w:r>
    </w:p>
    <w:p w:rsidR="00000000" w:rsidRDefault="00467244">
      <w:pPr>
        <w:numPr>
          <w:ilvl w:val="1"/>
          <w:numId w:val="27"/>
        </w:numPr>
        <w:tabs>
          <w:tab w:val="left" w:pos="5220"/>
        </w:tabs>
        <w:rPr>
          <w:rFonts w:ascii="Arial" w:hAnsi="Arial" w:cs="Arial"/>
        </w:rPr>
      </w:pPr>
      <w:r>
        <w:rPr>
          <w:rFonts w:ascii="Arial" w:hAnsi="Arial" w:cs="Arial"/>
        </w:rPr>
        <w:t>What they need</w:t>
      </w:r>
      <w:r>
        <w:rPr>
          <w:rFonts w:ascii="Arial" w:hAnsi="Arial" w:cs="Arial"/>
        </w:rPr>
        <w:tab/>
        <w:t>before the team comes</w:t>
      </w:r>
    </w:p>
    <w:p w:rsidR="00000000" w:rsidRDefault="00467244">
      <w:pPr>
        <w:numPr>
          <w:ilvl w:val="1"/>
          <w:numId w:val="27"/>
        </w:numPr>
        <w:tabs>
          <w:tab w:val="left" w:pos="522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What they want adults to know</w:t>
      </w:r>
      <w:r>
        <w:rPr>
          <w:rFonts w:ascii="Arial" w:hAnsi="Arial" w:cs="Arial"/>
        </w:rPr>
        <w:tab/>
        <w:t>together</w:t>
      </w:r>
    </w:p>
    <w:p w:rsidR="00000000" w:rsidRDefault="00467244">
      <w:pPr>
        <w:spacing w:line="480" w:lineRule="auto"/>
        <w:ind w:left="360"/>
        <w:rPr>
          <w:rFonts w:ascii="Arial" w:hAnsi="Arial" w:cs="Arial"/>
        </w:rPr>
      </w:pPr>
    </w:p>
    <w:p w:rsidR="00000000" w:rsidRDefault="00467244">
      <w:pPr>
        <w:numPr>
          <w:ilvl w:val="0"/>
          <w:numId w:val="27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Guidelines &amp; relationship building</w:t>
      </w:r>
    </w:p>
    <w:p w:rsidR="00000000" w:rsidRDefault="00467244">
      <w:pPr>
        <w:numPr>
          <w:ilvl w:val="1"/>
          <w:numId w:val="27"/>
        </w:numPr>
        <w:tabs>
          <w:tab w:val="clear" w:pos="1440"/>
          <w:tab w:val="num" w:pos="1080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t>Guidelines as used today - mentioned earlier in the notes</w:t>
      </w:r>
    </w:p>
    <w:p w:rsidR="00000000" w:rsidRDefault="00467244">
      <w:pPr>
        <w:numPr>
          <w:ilvl w:val="1"/>
          <w:numId w:val="27"/>
        </w:numPr>
        <w:tabs>
          <w:tab w:val="clear" w:pos="1440"/>
          <w:tab w:val="num" w:pos="1080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t>Activities to build relationship – to increase comfort lev</w:t>
      </w:r>
      <w:r>
        <w:rPr>
          <w:rFonts w:ascii="Arial" w:hAnsi="Arial" w:cs="Arial"/>
        </w:rPr>
        <w:t>el of group</w:t>
      </w:r>
    </w:p>
    <w:p w:rsidR="00000000" w:rsidRDefault="00467244">
      <w:pPr>
        <w:spacing w:line="480" w:lineRule="auto"/>
        <w:ind w:left="360"/>
        <w:rPr>
          <w:rFonts w:ascii="Arial" w:hAnsi="Arial" w:cs="Arial"/>
        </w:rPr>
      </w:pPr>
    </w:p>
    <w:p w:rsidR="00000000" w:rsidRDefault="00467244">
      <w:pPr>
        <w:numPr>
          <w:ilvl w:val="0"/>
          <w:numId w:val="27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Work on your Vision / Purpose / Mission</w:t>
      </w:r>
    </w:p>
    <w:p w:rsidR="00000000" w:rsidRDefault="00467244">
      <w:pPr>
        <w:spacing w:line="480" w:lineRule="auto"/>
        <w:rPr>
          <w:rFonts w:ascii="Arial" w:hAnsi="Arial" w:cs="Arial"/>
        </w:rPr>
      </w:pPr>
    </w:p>
    <w:p w:rsidR="00000000" w:rsidRDefault="00467244">
      <w:pPr>
        <w:numPr>
          <w:ilvl w:val="0"/>
          <w:numId w:val="27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Process </w:t>
      </w:r>
      <w:r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 purpose </w:t>
      </w:r>
      <w:r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 “ teach  the tool”</w:t>
      </w:r>
    </w:p>
    <w:p w:rsidR="00000000" w:rsidRDefault="00467244">
      <w:pPr>
        <w:spacing w:line="480" w:lineRule="auto"/>
        <w:ind w:left="360"/>
        <w:rPr>
          <w:rFonts w:ascii="Arial" w:hAnsi="Arial" w:cs="Arial"/>
        </w:rPr>
      </w:pPr>
    </w:p>
    <w:p w:rsidR="00000000" w:rsidRDefault="00467244">
      <w:pPr>
        <w:numPr>
          <w:ilvl w:val="0"/>
          <w:numId w:val="27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Revise the tool – customize with the team</w:t>
      </w:r>
    </w:p>
    <w:p w:rsidR="00000000" w:rsidRDefault="00467244">
      <w:pPr>
        <w:spacing w:line="480" w:lineRule="auto"/>
        <w:ind w:left="360"/>
        <w:rPr>
          <w:rFonts w:ascii="Arial" w:hAnsi="Arial" w:cs="Arial"/>
        </w:rPr>
      </w:pPr>
    </w:p>
    <w:p w:rsidR="00000000" w:rsidRDefault="00467244">
      <w:pPr>
        <w:numPr>
          <w:ilvl w:val="0"/>
          <w:numId w:val="27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List connections and prospects – </w:t>
      </w:r>
      <w:r>
        <w:rPr>
          <w:rFonts w:ascii="Arial" w:hAnsi="Arial" w:cs="Arial"/>
          <w:u w:val="single"/>
        </w:rPr>
        <w:t>relationships are important here</w:t>
      </w:r>
    </w:p>
    <w:p w:rsidR="00000000" w:rsidRDefault="00467244">
      <w:pPr>
        <w:numPr>
          <w:ilvl w:val="1"/>
          <w:numId w:val="27"/>
        </w:num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w:pict>
          <v:shape id="_x0000_s1083" type="#_x0000_t88" style="position:absolute;left:0;text-align:left;margin-left:137pt;margin-top:.65pt;width:18pt;height:41pt;z-index:251658240"/>
        </w:pict>
      </w:r>
      <w:r>
        <w:rPr>
          <w:rFonts w:ascii="Arial" w:hAnsi="Arial" w:cs="Arial"/>
        </w:rPr>
        <w:t>Individuals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What can they share?  What is their g</w:t>
      </w:r>
      <w:r>
        <w:rPr>
          <w:rFonts w:ascii="Arial" w:hAnsi="Arial" w:cs="Arial"/>
        </w:rPr>
        <w:t>ift?</w:t>
      </w:r>
    </w:p>
    <w:p w:rsidR="00000000" w:rsidRDefault="00467244">
      <w:pPr>
        <w:numPr>
          <w:ilvl w:val="1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Associations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Time?  Talent?  Building space?  </w:t>
      </w:r>
    </w:p>
    <w:p w:rsidR="00000000" w:rsidRDefault="00467244">
      <w:pPr>
        <w:numPr>
          <w:ilvl w:val="1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Institutions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Equipment?  Publicity?  </w:t>
      </w:r>
    </w:p>
    <w:p w:rsidR="00000000" w:rsidRDefault="00467244">
      <w:pPr>
        <w:spacing w:line="480" w:lineRule="auto"/>
        <w:ind w:left="360"/>
        <w:rPr>
          <w:rFonts w:ascii="Arial" w:hAnsi="Arial" w:cs="Arial"/>
        </w:rPr>
      </w:pPr>
    </w:p>
    <w:p w:rsidR="00000000" w:rsidRDefault="00467244">
      <w:pPr>
        <w:numPr>
          <w:ilvl w:val="0"/>
          <w:numId w:val="27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Divide list </w:t>
      </w:r>
      <w:r>
        <w:rPr>
          <w:rFonts w:ascii="Arial" w:hAnsi="Arial" w:cs="Arial"/>
          <w:u w:val="single"/>
        </w:rPr>
        <w:t>according to relationships</w:t>
      </w:r>
      <w:r>
        <w:rPr>
          <w:rFonts w:ascii="Arial" w:hAnsi="Arial" w:cs="Arial"/>
        </w:rPr>
        <w:t xml:space="preserve"> – include informal for </w:t>
      </w:r>
      <w:r>
        <w:rPr>
          <w:rFonts w:ascii="Arial" w:hAnsi="Arial" w:cs="Arial"/>
          <w:u w:val="single"/>
        </w:rPr>
        <w:t>all</w:t>
      </w:r>
    </w:p>
    <w:p w:rsidR="00000000" w:rsidRDefault="00467244">
      <w:pPr>
        <w:numPr>
          <w:ilvl w:val="1"/>
          <w:numId w:val="27"/>
        </w:numPr>
        <w:tabs>
          <w:tab w:val="clear" w:pos="1440"/>
          <w:tab w:val="num" w:pos="1080"/>
        </w:tabs>
        <w:ind w:left="108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Ask every team member for </w:t>
      </w:r>
      <w:r>
        <w:rPr>
          <w:rFonts w:ascii="Arial" w:hAnsi="Arial" w:cs="Arial"/>
          <w:u w:val="single"/>
        </w:rPr>
        <w:t>at least one informal contact</w:t>
      </w:r>
      <w:r>
        <w:rPr>
          <w:rFonts w:ascii="Arial" w:hAnsi="Arial" w:cs="Arial"/>
        </w:rPr>
        <w:t xml:space="preserve"> to add to the list</w:t>
      </w:r>
    </w:p>
    <w:p w:rsidR="00000000" w:rsidRDefault="00467244">
      <w:pPr>
        <w:spacing w:line="480" w:lineRule="auto"/>
        <w:rPr>
          <w:rFonts w:ascii="Arial" w:hAnsi="Arial" w:cs="Arial"/>
        </w:rPr>
      </w:pPr>
    </w:p>
    <w:p w:rsidR="00000000" w:rsidRDefault="00467244">
      <w:pPr>
        <w:numPr>
          <w:ilvl w:val="0"/>
          <w:numId w:val="27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Pair up – when and </w:t>
      </w:r>
      <w:r>
        <w:rPr>
          <w:rFonts w:ascii="Arial" w:hAnsi="Arial" w:cs="Arial"/>
        </w:rPr>
        <w:t>if you can – cross boundaries as often as you can</w:t>
      </w:r>
    </w:p>
    <w:p w:rsidR="00000000" w:rsidRDefault="00467244">
      <w:pPr>
        <w:spacing w:line="480" w:lineRule="auto"/>
        <w:ind w:left="360"/>
        <w:rPr>
          <w:rFonts w:ascii="Arial" w:hAnsi="Arial" w:cs="Arial"/>
        </w:rPr>
      </w:pPr>
    </w:p>
    <w:p w:rsidR="00000000" w:rsidRDefault="00467244">
      <w:pPr>
        <w:numPr>
          <w:ilvl w:val="0"/>
          <w:numId w:val="27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Go Forth &amp; Connect!  </w:t>
      </w:r>
    </w:p>
    <w:p w:rsidR="00000000" w:rsidRDefault="00467244">
      <w:pPr>
        <w:numPr>
          <w:ilvl w:val="1"/>
          <w:numId w:val="27"/>
        </w:numPr>
        <w:tabs>
          <w:tab w:val="clear" w:pos="1440"/>
          <w:tab w:val="num" w:pos="1080"/>
        </w:tabs>
        <w:ind w:hanging="720"/>
        <w:rPr>
          <w:rFonts w:ascii="Arial" w:hAnsi="Arial" w:cs="Arial"/>
        </w:rPr>
      </w:pPr>
      <w:r>
        <w:rPr>
          <w:rFonts w:ascii="Arial" w:hAnsi="Arial" w:cs="Arial"/>
        </w:rPr>
        <w:t>Document the information – sample invitation / interview tools in the packet</w:t>
      </w:r>
    </w:p>
    <w:p w:rsidR="00000000" w:rsidRDefault="00467244">
      <w:pPr>
        <w:spacing w:line="480" w:lineRule="auto"/>
        <w:ind w:left="360"/>
        <w:rPr>
          <w:rFonts w:ascii="Arial" w:hAnsi="Arial" w:cs="Arial"/>
        </w:rPr>
      </w:pPr>
    </w:p>
    <w:p w:rsidR="00000000" w:rsidRDefault="00467244">
      <w:pPr>
        <w:numPr>
          <w:ilvl w:val="0"/>
          <w:numId w:val="27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Resource Mapping team meetings </w:t>
      </w:r>
    </w:p>
    <w:p w:rsidR="00000000" w:rsidRDefault="00467244">
      <w:pPr>
        <w:numPr>
          <w:ilvl w:val="1"/>
          <w:numId w:val="27"/>
        </w:numPr>
        <w:tabs>
          <w:tab w:val="clear" w:pos="1440"/>
          <w:tab w:val="num" w:pos="1080"/>
        </w:tabs>
        <w:ind w:hanging="720"/>
        <w:rPr>
          <w:rFonts w:ascii="Arial" w:hAnsi="Arial" w:cs="Arial"/>
        </w:rPr>
      </w:pPr>
      <w:r>
        <w:rPr>
          <w:rFonts w:ascii="Arial" w:hAnsi="Arial" w:cs="Arial"/>
        </w:rPr>
        <w:t>Report, Assess, Document</w:t>
      </w:r>
    </w:p>
    <w:p w:rsidR="00000000" w:rsidRDefault="00467244">
      <w:pPr>
        <w:spacing w:line="480" w:lineRule="auto"/>
        <w:rPr>
          <w:rFonts w:ascii="Arial" w:hAnsi="Arial" w:cs="Arial"/>
        </w:rPr>
      </w:pPr>
    </w:p>
    <w:p w:rsidR="00000000" w:rsidRDefault="00467244">
      <w:pPr>
        <w:numPr>
          <w:ilvl w:val="0"/>
          <w:numId w:val="27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Who keeps the data?</w:t>
      </w:r>
    </w:p>
    <w:p w:rsidR="00000000" w:rsidRDefault="00467244">
      <w:pPr>
        <w:spacing w:line="480" w:lineRule="auto"/>
        <w:rPr>
          <w:rFonts w:ascii="Arial" w:hAnsi="Arial" w:cs="Arial"/>
        </w:rPr>
      </w:pPr>
    </w:p>
    <w:p w:rsidR="00000000" w:rsidRDefault="00467244">
      <w:pPr>
        <w:numPr>
          <w:ilvl w:val="0"/>
          <w:numId w:val="27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Who enters the data?</w:t>
      </w:r>
    </w:p>
    <w:p w:rsidR="00000000" w:rsidRDefault="00467244">
      <w:pPr>
        <w:spacing w:line="480" w:lineRule="auto"/>
        <w:rPr>
          <w:rFonts w:ascii="Arial" w:hAnsi="Arial" w:cs="Arial"/>
        </w:rPr>
      </w:pPr>
    </w:p>
    <w:p w:rsidR="00000000" w:rsidRDefault="00467244">
      <w:pPr>
        <w:numPr>
          <w:ilvl w:val="0"/>
          <w:numId w:val="27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Who </w:t>
      </w:r>
      <w:r>
        <w:rPr>
          <w:rFonts w:ascii="Arial" w:hAnsi="Arial" w:cs="Arial"/>
        </w:rPr>
        <w:t>updates the data?</w:t>
      </w:r>
    </w:p>
    <w:p w:rsidR="00000000" w:rsidRDefault="00467244">
      <w:pPr>
        <w:spacing w:line="480" w:lineRule="auto"/>
        <w:rPr>
          <w:rFonts w:ascii="Arial" w:hAnsi="Arial" w:cs="Arial"/>
        </w:rPr>
      </w:pPr>
    </w:p>
    <w:p w:rsidR="00000000" w:rsidRDefault="00467244">
      <w:pPr>
        <w:numPr>
          <w:ilvl w:val="0"/>
          <w:numId w:val="27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Follow through with whatever gifts / talents are offered</w:t>
      </w:r>
    </w:p>
    <w:p w:rsidR="00000000" w:rsidRDefault="00467244">
      <w:pPr>
        <w:numPr>
          <w:ilvl w:val="1"/>
          <w:numId w:val="27"/>
        </w:numPr>
        <w:tabs>
          <w:tab w:val="clear" w:pos="1440"/>
          <w:tab w:val="num" w:pos="1080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t>You lose interest / investment if you don’t follow through by utilizing the identified gifts</w:t>
      </w:r>
    </w:p>
    <w:p w:rsidR="00000000" w:rsidRDefault="00467244">
      <w:pPr>
        <w:numPr>
          <w:ilvl w:val="1"/>
          <w:numId w:val="27"/>
        </w:numPr>
        <w:tabs>
          <w:tab w:val="clear" w:pos="1440"/>
          <w:tab w:val="num" w:pos="1080"/>
        </w:tabs>
        <w:spacing w:line="48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Don’t waste human potential</w:t>
      </w:r>
    </w:p>
    <w:sectPr w:rsidR="00000000">
      <w:footerReference w:type="default" r:id="rId7"/>
      <w:pgSz w:w="12240" w:h="15840" w:code="1"/>
      <w:pgMar w:top="1008" w:right="1440" w:bottom="1008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467244">
      <w:r>
        <w:separator/>
      </w:r>
    </w:p>
  </w:endnote>
  <w:endnote w:type="continuationSeparator" w:id="1">
    <w:p w:rsidR="00000000" w:rsidRDefault="00467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67244">
    <w:pPr>
      <w:pStyle w:val="Footer"/>
    </w:pPr>
    <w:r>
      <w:rPr>
        <w:sz w:val="16"/>
      </w:rPr>
      <w:fldChar w:fldCharType="begin"/>
    </w:r>
    <w:r>
      <w:rPr>
        <w:sz w:val="16"/>
      </w:rPr>
      <w:instrText xml:space="preserve"> FILENAME \p </w:instrText>
    </w:r>
    <w:r>
      <w:rPr>
        <w:sz w:val="16"/>
      </w:rPr>
      <w:fldChar w:fldCharType="separate"/>
    </w:r>
    <w:r>
      <w:rPr>
        <w:noProof/>
        <w:sz w:val="16"/>
      </w:rPr>
      <w:t>J:\IaPaths\TRANSITION\Resource Map Trngs\Wor</w:t>
    </w:r>
    <w:r>
      <w:rPr>
        <w:noProof/>
        <w:sz w:val="16"/>
      </w:rPr>
      <w:t>kshop Packets\Right side\Lois' presentation notes.doc</w:t>
    </w:r>
    <w:r>
      <w:rPr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467244">
      <w:r>
        <w:separator/>
      </w:r>
    </w:p>
  </w:footnote>
  <w:footnote w:type="continuationSeparator" w:id="1">
    <w:p w:rsidR="00000000" w:rsidRDefault="004672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09C8"/>
    <w:multiLevelType w:val="hybridMultilevel"/>
    <w:tmpl w:val="B77CAA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BEB1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8EBEB1F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Ansi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BA66A9"/>
    <w:multiLevelType w:val="hybridMultilevel"/>
    <w:tmpl w:val="4B5465DC"/>
    <w:lvl w:ilvl="0" w:tplc="A5620B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3D4030A"/>
    <w:multiLevelType w:val="hybridMultilevel"/>
    <w:tmpl w:val="7AF45E4A"/>
    <w:lvl w:ilvl="0" w:tplc="76ECE18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4018A3"/>
    <w:multiLevelType w:val="hybridMultilevel"/>
    <w:tmpl w:val="AFAAAEE8"/>
    <w:lvl w:ilvl="0" w:tplc="7C3ED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09930B6A"/>
    <w:multiLevelType w:val="hybridMultilevel"/>
    <w:tmpl w:val="24F899AA"/>
    <w:lvl w:ilvl="0" w:tplc="C428D2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A0174CE"/>
    <w:multiLevelType w:val="hybridMultilevel"/>
    <w:tmpl w:val="863C0C9A"/>
    <w:lvl w:ilvl="0" w:tplc="A5620B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143719D"/>
    <w:multiLevelType w:val="hybridMultilevel"/>
    <w:tmpl w:val="A39C491C"/>
    <w:lvl w:ilvl="0" w:tplc="A5620B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C61EB0"/>
    <w:multiLevelType w:val="hybridMultilevel"/>
    <w:tmpl w:val="E17A8F9C"/>
    <w:lvl w:ilvl="0" w:tplc="A5620B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BEB1F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Ansi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F96E72"/>
    <w:multiLevelType w:val="hybridMultilevel"/>
    <w:tmpl w:val="032C2D38"/>
    <w:lvl w:ilvl="0" w:tplc="76ECE1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00"/>
        <w:sz w:val="24"/>
      </w:rPr>
    </w:lvl>
    <w:lvl w:ilvl="1" w:tplc="76ECE18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00000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9841005"/>
    <w:multiLevelType w:val="hybridMultilevel"/>
    <w:tmpl w:val="9B22FDEA"/>
    <w:lvl w:ilvl="0" w:tplc="A5620B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14A572C"/>
    <w:multiLevelType w:val="hybridMultilevel"/>
    <w:tmpl w:val="07C200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CF238E"/>
    <w:multiLevelType w:val="hybridMultilevel"/>
    <w:tmpl w:val="59C086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4F57A7"/>
    <w:multiLevelType w:val="hybridMultilevel"/>
    <w:tmpl w:val="D85CDD4C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3">
    <w:nsid w:val="23896D30"/>
    <w:multiLevelType w:val="hybridMultilevel"/>
    <w:tmpl w:val="3A9CCE80"/>
    <w:lvl w:ilvl="0" w:tplc="5226ED88">
      <w:start w:val="1"/>
      <w:numFmt w:val="bullet"/>
      <w:lvlText w:val="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2880"/>
        </w:tabs>
        <w:ind w:left="-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2160"/>
        </w:tabs>
        <w:ind w:left="-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</w:abstractNum>
  <w:abstractNum w:abstractNumId="14">
    <w:nsid w:val="264C78E5"/>
    <w:multiLevelType w:val="hybridMultilevel"/>
    <w:tmpl w:val="7CAE8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1D588B"/>
    <w:multiLevelType w:val="hybridMultilevel"/>
    <w:tmpl w:val="1488F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22213E"/>
    <w:multiLevelType w:val="hybridMultilevel"/>
    <w:tmpl w:val="D85CDD4C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5226ED88">
      <w:start w:val="1"/>
      <w:numFmt w:val="bullet"/>
      <w:lvlText w:val="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>
    <w:nsid w:val="2A524147"/>
    <w:multiLevelType w:val="hybridMultilevel"/>
    <w:tmpl w:val="E13C5216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A51647"/>
    <w:multiLevelType w:val="hybridMultilevel"/>
    <w:tmpl w:val="97E00D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E53A3D"/>
    <w:multiLevelType w:val="hybridMultilevel"/>
    <w:tmpl w:val="BBA668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AAD2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AC57AE"/>
    <w:multiLevelType w:val="hybridMultilevel"/>
    <w:tmpl w:val="032C2D38"/>
    <w:lvl w:ilvl="0" w:tplc="A5620B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6ECE18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00000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FF725F3"/>
    <w:multiLevelType w:val="hybridMultilevel"/>
    <w:tmpl w:val="23782352"/>
    <w:lvl w:ilvl="0" w:tplc="5226ED88">
      <w:start w:val="1"/>
      <w:numFmt w:val="bullet"/>
      <w:lvlText w:val="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330F29"/>
    <w:multiLevelType w:val="hybridMultilevel"/>
    <w:tmpl w:val="9E5A75FC"/>
    <w:lvl w:ilvl="0" w:tplc="5226ED88">
      <w:start w:val="1"/>
      <w:numFmt w:val="bullet"/>
      <w:lvlText w:val="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2160"/>
        </w:tabs>
        <w:ind w:left="-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</w:abstractNum>
  <w:abstractNum w:abstractNumId="23">
    <w:nsid w:val="4452535E"/>
    <w:multiLevelType w:val="hybridMultilevel"/>
    <w:tmpl w:val="3A9CCE80"/>
    <w:lvl w:ilvl="0" w:tplc="76ECE1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00000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24">
    <w:nsid w:val="452E3AB4"/>
    <w:multiLevelType w:val="hybridMultilevel"/>
    <w:tmpl w:val="756881C6"/>
    <w:lvl w:ilvl="0" w:tplc="A5620B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043C1E"/>
    <w:multiLevelType w:val="hybridMultilevel"/>
    <w:tmpl w:val="1214D6FA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978527E"/>
    <w:multiLevelType w:val="hybridMultilevel"/>
    <w:tmpl w:val="F49C8E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D0745D1"/>
    <w:multiLevelType w:val="hybridMultilevel"/>
    <w:tmpl w:val="48B49AC2"/>
    <w:lvl w:ilvl="0" w:tplc="76ECE1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8">
    <w:nsid w:val="576874E1"/>
    <w:multiLevelType w:val="hybridMultilevel"/>
    <w:tmpl w:val="369C5826"/>
    <w:lvl w:ilvl="0" w:tplc="E5DEFE0C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89D3B9D"/>
    <w:multiLevelType w:val="hybridMultilevel"/>
    <w:tmpl w:val="5EAAFED6"/>
    <w:lvl w:ilvl="0" w:tplc="76ECE1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0">
    <w:nsid w:val="5BC30D1B"/>
    <w:multiLevelType w:val="hybridMultilevel"/>
    <w:tmpl w:val="3A9CCE80"/>
    <w:lvl w:ilvl="0" w:tplc="5226ED88">
      <w:start w:val="1"/>
      <w:numFmt w:val="bullet"/>
      <w:lvlText w:val="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2880"/>
        </w:tabs>
        <w:ind w:left="-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2160"/>
        </w:tabs>
        <w:ind w:left="-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</w:abstractNum>
  <w:abstractNum w:abstractNumId="31">
    <w:nsid w:val="5C53217B"/>
    <w:multiLevelType w:val="hybridMultilevel"/>
    <w:tmpl w:val="4C3619FA"/>
    <w:lvl w:ilvl="0" w:tplc="C428D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154142"/>
    <w:multiLevelType w:val="hybridMultilevel"/>
    <w:tmpl w:val="E17A8F9C"/>
    <w:lvl w:ilvl="0" w:tplc="5226ED88">
      <w:start w:val="1"/>
      <w:numFmt w:val="bullet"/>
      <w:lvlText w:val="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BEB1F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Ansi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3D47C5"/>
    <w:multiLevelType w:val="hybridMultilevel"/>
    <w:tmpl w:val="3A9CCE80"/>
    <w:lvl w:ilvl="0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4">
    <w:nsid w:val="639E695D"/>
    <w:multiLevelType w:val="hybridMultilevel"/>
    <w:tmpl w:val="9E5A75FC"/>
    <w:lvl w:ilvl="0" w:tplc="5226ED88">
      <w:start w:val="1"/>
      <w:numFmt w:val="bullet"/>
      <w:lvlText w:val="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35">
    <w:nsid w:val="64182B84"/>
    <w:multiLevelType w:val="hybridMultilevel"/>
    <w:tmpl w:val="1214D6FA"/>
    <w:lvl w:ilvl="0" w:tplc="76ECE1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6">
    <w:nsid w:val="68BA6311"/>
    <w:multiLevelType w:val="hybridMultilevel"/>
    <w:tmpl w:val="BAE2EB5E"/>
    <w:lvl w:ilvl="0" w:tplc="A5620B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B9E5794"/>
    <w:multiLevelType w:val="hybridMultilevel"/>
    <w:tmpl w:val="FE42AE6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0AF3C2A"/>
    <w:multiLevelType w:val="hybridMultilevel"/>
    <w:tmpl w:val="B614C2E6"/>
    <w:lvl w:ilvl="0" w:tplc="A5620B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4AF270F"/>
    <w:multiLevelType w:val="hybridMultilevel"/>
    <w:tmpl w:val="3982B5BE"/>
    <w:lvl w:ilvl="0" w:tplc="5226ED88">
      <w:start w:val="1"/>
      <w:numFmt w:val="bullet"/>
      <w:lvlText w:val="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2160"/>
        </w:tabs>
        <w:ind w:left="-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</w:abstractNum>
  <w:abstractNum w:abstractNumId="40">
    <w:nsid w:val="753544C4"/>
    <w:multiLevelType w:val="hybridMultilevel"/>
    <w:tmpl w:val="3A9CCE80"/>
    <w:lvl w:ilvl="0" w:tplc="5226ED88">
      <w:start w:val="1"/>
      <w:numFmt w:val="bullet"/>
      <w:lvlText w:val="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1">
    <w:nsid w:val="79AC02BB"/>
    <w:multiLevelType w:val="hybridMultilevel"/>
    <w:tmpl w:val="E47AA1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B5B22E1"/>
    <w:multiLevelType w:val="hybridMultilevel"/>
    <w:tmpl w:val="A2A4050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31"/>
  </w:num>
  <w:num w:numId="4">
    <w:abstractNumId w:val="4"/>
  </w:num>
  <w:num w:numId="5">
    <w:abstractNumId w:val="20"/>
  </w:num>
  <w:num w:numId="6">
    <w:abstractNumId w:val="6"/>
  </w:num>
  <w:num w:numId="7">
    <w:abstractNumId w:val="5"/>
  </w:num>
  <w:num w:numId="8">
    <w:abstractNumId w:val="36"/>
  </w:num>
  <w:num w:numId="9">
    <w:abstractNumId w:val="1"/>
  </w:num>
  <w:num w:numId="10">
    <w:abstractNumId w:val="9"/>
  </w:num>
  <w:num w:numId="11">
    <w:abstractNumId w:val="24"/>
  </w:num>
  <w:num w:numId="12">
    <w:abstractNumId w:val="7"/>
  </w:num>
  <w:num w:numId="13">
    <w:abstractNumId w:val="32"/>
  </w:num>
  <w:num w:numId="14">
    <w:abstractNumId w:val="22"/>
  </w:num>
  <w:num w:numId="15">
    <w:abstractNumId w:val="34"/>
  </w:num>
  <w:num w:numId="16">
    <w:abstractNumId w:val="39"/>
  </w:num>
  <w:num w:numId="17">
    <w:abstractNumId w:val="38"/>
  </w:num>
  <w:num w:numId="18">
    <w:abstractNumId w:val="21"/>
  </w:num>
  <w:num w:numId="19">
    <w:abstractNumId w:val="13"/>
  </w:num>
  <w:num w:numId="20">
    <w:abstractNumId w:val="23"/>
  </w:num>
  <w:num w:numId="21">
    <w:abstractNumId w:val="2"/>
  </w:num>
  <w:num w:numId="22">
    <w:abstractNumId w:val="30"/>
  </w:num>
  <w:num w:numId="23">
    <w:abstractNumId w:val="40"/>
  </w:num>
  <w:num w:numId="24">
    <w:abstractNumId w:val="33"/>
  </w:num>
  <w:num w:numId="25">
    <w:abstractNumId w:val="12"/>
  </w:num>
  <w:num w:numId="26">
    <w:abstractNumId w:val="16"/>
  </w:num>
  <w:num w:numId="27">
    <w:abstractNumId w:val="0"/>
  </w:num>
  <w:num w:numId="28">
    <w:abstractNumId w:val="14"/>
  </w:num>
  <w:num w:numId="29">
    <w:abstractNumId w:val="15"/>
  </w:num>
  <w:num w:numId="30">
    <w:abstractNumId w:val="26"/>
  </w:num>
  <w:num w:numId="31">
    <w:abstractNumId w:val="41"/>
  </w:num>
  <w:num w:numId="32">
    <w:abstractNumId w:val="18"/>
  </w:num>
  <w:num w:numId="33">
    <w:abstractNumId w:val="10"/>
  </w:num>
  <w:num w:numId="34">
    <w:abstractNumId w:val="37"/>
  </w:num>
  <w:num w:numId="35">
    <w:abstractNumId w:val="42"/>
  </w:num>
  <w:num w:numId="36">
    <w:abstractNumId w:val="28"/>
  </w:num>
  <w:num w:numId="37">
    <w:abstractNumId w:val="17"/>
  </w:num>
  <w:num w:numId="38">
    <w:abstractNumId w:val="25"/>
  </w:num>
  <w:num w:numId="39">
    <w:abstractNumId w:val="35"/>
  </w:num>
  <w:num w:numId="40">
    <w:abstractNumId w:val="8"/>
  </w:num>
  <w:num w:numId="41">
    <w:abstractNumId w:val="3"/>
  </w:num>
  <w:num w:numId="42">
    <w:abstractNumId w:val="27"/>
  </w:num>
  <w:num w:numId="4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7244"/>
    <w:rsid w:val="00467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jc w:val="center"/>
      <w:outlineLvl w:val="0"/>
    </w:pPr>
    <w:rPr>
      <w:rFonts w:ascii="Arial" w:hAnsi="Arial" w:cs="Arial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8"/>
    </w:rPr>
  </w:style>
  <w:style w:type="paragraph" w:styleId="BodyText">
    <w:name w:val="Body Text"/>
    <w:basedOn w:val="Normal"/>
    <w:semiHidden/>
    <w:rPr>
      <w:sz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pPr>
      <w:jc w:val="center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640</Words>
  <Characters>3653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 Mapping</vt:lpstr>
    </vt:vector>
  </TitlesOfParts>
  <Company>State of Iowa</Company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Mapping</dc:title>
  <dc:subject/>
  <dc:creator>DVRS</dc:creator>
  <cp:keywords/>
  <dc:description/>
  <cp:lastModifiedBy>Margaret Noon</cp:lastModifiedBy>
  <cp:revision>2</cp:revision>
  <cp:lastPrinted>2003-12-23T15:13:00Z</cp:lastPrinted>
  <dcterms:created xsi:type="dcterms:W3CDTF">2008-11-17T22:19:00Z</dcterms:created>
  <dcterms:modified xsi:type="dcterms:W3CDTF">2008-11-17T22:19:00Z</dcterms:modified>
</cp:coreProperties>
</file>