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3A7C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;mso-position-horizontal:absolute;mso-position-horizontal-relative:text;mso-position-vertical:absolute;mso-position-vertical-relative:tex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301747121" r:id="rId5"/>
        </w:pict>
      </w:r>
      <w:r>
        <w:rPr>
          <w:noProof/>
        </w:rPr>
        <w:pict>
          <v:rect id="_x0000_s1026" style="position:absolute;margin-left:393.3pt;margin-top:-7.2pt;width:129.6pt;height:50.4pt;z-index:-251660800;mso-wrap-edited:f;mso-position-horizontal:absolute;mso-position-horizontal-relative:text;mso-position-vertical:absolute;mso-position-vertical-relative:text" wrapcoords="-140 -372 -140 21972 21881 21972 21881 -372 -140 -372" o:allowincell="f" strokeweight="2.25pt">
            <v:textbox style="mso-next-textbox:#_x0000_s1026">
              <w:txbxContent>
                <w:p w:rsidR="00000000" w:rsidRDefault="00073A7C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</w:t>
                  </w: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F-1 </w:t>
                  </w:r>
                </w:p>
                <w:p w:rsidR="00000000" w:rsidRDefault="00073A7C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073A7C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</w:p>
    <w:p w:rsidR="00000000" w:rsidRDefault="00073A7C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073A7C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7728;mso-position-horizontal:absolute;mso-position-horizontal-relative:text;mso-position-vertical:absolute;mso-position-vertical-relative:text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>Jessie Rasmussen, Director</w:t>
      </w:r>
    </w:p>
    <w:p w:rsidR="00000000" w:rsidRDefault="00073A7C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8"/>
        <w:gridCol w:w="1925"/>
        <w:gridCol w:w="1925"/>
        <w:gridCol w:w="1925"/>
        <w:gridCol w:w="1704"/>
        <w:gridCol w:w="1289"/>
        <w:gridCol w:w="1399"/>
        <w:gridCol w:w="1644"/>
        <w:gridCol w:w="376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8097" w:type="dxa"/>
          <w:trHeight w:val="197"/>
        </w:trPr>
        <w:tc>
          <w:tcPr>
            <w:tcW w:w="285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center"/>
              <w:rPr>
                <w:rFonts w:ascii="Arial" w:hAnsi="Arial"/>
                <w:i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8097" w:type="dxa"/>
          <w:trHeight w:val="350"/>
        </w:trPr>
        <w:tc>
          <w:tcPr>
            <w:tcW w:w="2858" w:type="dxa"/>
            <w:tcBorders>
              <w:bottom w:val="single" w:sz="12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12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center"/>
              <w:rPr>
                <w:rFonts w:ascii="Arial" w:hAnsi="Arial"/>
                <w:i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8097" w:type="dxa"/>
          <w:trHeight w:val="504"/>
        </w:trPr>
        <w:tc>
          <w:tcPr>
            <w:tcW w:w="285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Food Stamp Program - State Summary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8097" w:type="dxa"/>
          <w:trHeight w:val="281"/>
        </w:trPr>
        <w:tc>
          <w:tcPr>
            <w:tcW w:w="285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pStyle w:val="Heading6"/>
            </w:pPr>
            <w:r>
              <w:t>October, 2001</w:t>
            </w:r>
          </w:p>
          <w:p w:rsidR="00000000" w:rsidRDefault="00073A7C"/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073A7C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8097" w:type="dxa"/>
          <w:trHeight w:val="266"/>
        </w:trPr>
        <w:tc>
          <w:tcPr>
            <w:tcW w:w="285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073A7C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Households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October, 2001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September, 2001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October, 2000</w:t>
            </w:r>
          </w:p>
        </w:tc>
        <w:tc>
          <w:tcPr>
            <w:tcW w:w="1704" w:type="dxa"/>
          </w:tcPr>
          <w:p w:rsidR="00000000" w:rsidRDefault="00073A7C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 xml:space="preserve"> Last Year</w:t>
            </w: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18,256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18,138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17,342 </w:t>
            </w: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5.3%</w:t>
            </w: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10,586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10,179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  9,262 </w:t>
            </w: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14.3%</w:t>
            </w: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27,937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27,823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26,415 </w:t>
            </w: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5.8%</w:t>
            </w: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Households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56,779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56,140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53,019 </w:t>
            </w: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7.1%</w:t>
            </w: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Recipients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57,544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57,211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54,612 </w:t>
            </w: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5.4%</w:t>
            </w: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14,233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13,754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12,485 </w:t>
            </w: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14.0%</w:t>
            </w: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60,338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60,603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56,181 </w:t>
            </w: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7.4%</w:t>
            </w: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Recipients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132,115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131,568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123,278 </w:t>
            </w: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7.2%</w:t>
            </w: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Coupon Allotments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$4,888,226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$4,642,861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$4,337,670 </w:t>
            </w: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12.7%</w:t>
            </w: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$1,170,811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$1,067,314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$938,593 </w:t>
            </w: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24.7%</w:t>
            </w: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$3,889,720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$3,795,076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$3,376,090 </w:t>
            </w: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15.2%</w:t>
            </w: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Coupon Allotments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$9,948,757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$9,505,251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$8,652,353 </w:t>
            </w: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15.0%</w:t>
            </w: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Average Allotment per Household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$267.76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$255.97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$250.13 </w:t>
            </w: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7.1%</w:t>
            </w: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$110.60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$104.85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$101.34 </w:t>
            </w: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9.1%</w:t>
            </w: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her Programs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$139.23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$136.40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$127.81 </w:t>
            </w: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8.9%</w:t>
            </w: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Overall Average per Household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$175.22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$169.31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$163.19 </w:t>
            </w: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7.4%</w:t>
            </w: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Average Allotment per Recipient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$84.95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$81.15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$79.43 </w:t>
            </w: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7.0%</w:t>
            </w: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$82.26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$77.60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$75.18 </w:t>
            </w: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9.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4%</w:t>
            </w: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$64.47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$62.62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$60.09 </w:t>
            </w: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7.3%</w:t>
            </w: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Overall Average per Recipient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$75.30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$72.25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$70.19 </w:t>
            </w: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7.3%</w:t>
            </w: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58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85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73A7C" w:rsidTr="00073A7C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783" w:type="dxa"/>
            <w:gridSpan w:val="2"/>
          </w:tcPr>
          <w:p w:rsidR="00000000" w:rsidRDefault="00073A7C">
            <w:pPr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                              State Fiscal Year to Date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858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% of Change over</w:t>
            </w: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Co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upon Allotment</w:t>
            </w:r>
          </w:p>
        </w:tc>
        <w:tc>
          <w:tcPr>
            <w:tcW w:w="1925" w:type="dxa"/>
          </w:tcPr>
          <w:p w:rsidR="00000000" w:rsidRDefault="00073A7C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SFY-2002</w:t>
            </w:r>
          </w:p>
        </w:tc>
        <w:tc>
          <w:tcPr>
            <w:tcW w:w="1925" w:type="dxa"/>
          </w:tcPr>
          <w:p w:rsidR="00000000" w:rsidRDefault="00073A7C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SFY-2001</w:t>
            </w:r>
          </w:p>
        </w:tc>
        <w:tc>
          <w:tcPr>
            <w:tcW w:w="1925" w:type="dxa"/>
          </w:tcPr>
          <w:p w:rsidR="00000000" w:rsidRDefault="00073A7C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Last Year</w:t>
            </w: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$18,710,957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$17,008,129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10.01%</w:t>
            </w: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$4,357,470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$3,545,852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22.89%</w:t>
            </w: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$14,839,174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$12,851,131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15.47%</w:t>
            </w: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Coupon Allotment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$37,907,601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$33,405,112 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13.48%</w:t>
            </w: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858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85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58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5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Standard Reporting Unit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October 5, 2001</w:t>
            </w:r>
          </w:p>
        </w:tc>
        <w:tc>
          <w:tcPr>
            <w:tcW w:w="128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73A7C" w:rsidTr="00073A7C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Bureau of Research and Statistics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993" w:type="dxa"/>
            <w:gridSpan w:val="2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Walt Hoshaw, Bureau Chief</w:t>
            </w: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73A7C" w:rsidTr="00073A7C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858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Division of Data Management</w:t>
            </w: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993" w:type="dxa"/>
            <w:gridSpan w:val="2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Steven Mosena, Administrator</w:t>
            </w:r>
          </w:p>
        </w:tc>
        <w:tc>
          <w:tcPr>
            <w:tcW w:w="1399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8097" w:type="dxa"/>
          <w:trHeight w:val="154"/>
        </w:trPr>
        <w:tc>
          <w:tcPr>
            <w:tcW w:w="2858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8097" w:type="dxa"/>
          <w:trHeight w:val="139"/>
        </w:trPr>
        <w:tc>
          <w:tcPr>
            <w:tcW w:w="285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8097" w:type="dxa"/>
          <w:trHeight w:val="70"/>
        </w:trPr>
        <w:tc>
          <w:tcPr>
            <w:tcW w:w="285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</w:tbl>
    <w:p w:rsidR="00000000" w:rsidRDefault="00073A7C">
      <w:p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>
      <w:r>
        <w:rPr>
          <w:noProof/>
        </w:rPr>
        <w:drawing>
          <wp:anchor distT="0" distB="0" distL="114300" distR="114300" simplePos="0" relativeHeight="251659776" behindDoc="0" locked="0" layoutInCell="0" allowOverlap="1">
            <wp:simplePos x="0" y="0"/>
            <wp:positionH relativeFrom="column">
              <wp:posOffset>766445</wp:posOffset>
            </wp:positionH>
            <wp:positionV relativeFrom="paragraph">
              <wp:posOffset>-511810</wp:posOffset>
            </wp:positionV>
            <wp:extent cx="5487035" cy="371094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371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>
      <w:r>
        <w:rPr>
          <w:noProof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763270</wp:posOffset>
            </wp:positionH>
            <wp:positionV relativeFrom="paragraph">
              <wp:posOffset>-511810</wp:posOffset>
            </wp:positionV>
            <wp:extent cx="5494020" cy="378777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378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/>
    <w:p w:rsidR="00000000" w:rsidRDefault="00073A7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073A7C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987"/>
        <w:gridCol w:w="1006"/>
        <w:gridCol w:w="847"/>
        <w:gridCol w:w="1116"/>
        <w:gridCol w:w="185"/>
        <w:gridCol w:w="1005"/>
        <w:gridCol w:w="848"/>
        <w:gridCol w:w="1116"/>
        <w:gridCol w:w="184"/>
        <w:gridCol w:w="1006"/>
        <w:gridCol w:w="847"/>
        <w:gridCol w:w="1116"/>
        <w:gridCol w:w="185"/>
        <w:gridCol w:w="1006"/>
        <w:gridCol w:w="847"/>
        <w:gridCol w:w="1202"/>
      </w:tblGrid>
      <w:tr w:rsidR="00073A7C" w:rsidTr="00073A7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073A7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073A7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073A7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073A7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1 - Sioux City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Buena Vista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98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27,896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81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5,580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20,593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776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54,069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Calhoun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113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8,455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31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2,628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16,419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440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27,502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Cherokee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61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181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16,965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62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4,464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69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9,213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418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30,642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Clay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274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22,670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45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3,312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380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22,741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337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699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48,723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Crawford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88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257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23,323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121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167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9,527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19,303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693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52,153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Dickinson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133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13,242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67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6,958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105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240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15,843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462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36,043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Emmet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135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11,118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22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2,984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180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9,601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347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23,703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Hamilton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20,525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43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4,796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169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345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21,672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289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629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46,993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Humbolt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13,135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20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2,805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85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8,461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151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334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24,401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Ida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18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5,152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8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11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810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9,144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242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15,106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Kossuth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105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9,131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32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47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4,142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17,244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421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30,517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Lyon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93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6,971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15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21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1,057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5,151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213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13,179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O'Brien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10,906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47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2,488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192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9,523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365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22,917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Osceola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40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3,281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10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10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446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53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2,058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46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103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5,785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Palo Alto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84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7,506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59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75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4,207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6,397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159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287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18,110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Plymouth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151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13,870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57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4,388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105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247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14,431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474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32,689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Pocahontas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97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7,497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34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3,814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210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11,820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355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23,131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Sac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12,028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24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2,090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224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12,726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404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26,844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Sioux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14,557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52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4,023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8,982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423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27,562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Webster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367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1,150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96,381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172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19,822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570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1,157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73,391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1,109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2,525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189,594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Woodbury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810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2,625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222,764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231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30,986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1,151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2,712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171,843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2,192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5,686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425,593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Wright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187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15,446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4,667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17,400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511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37,513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2,171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6,811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582,819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1,260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1,715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125,994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3,671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8,281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503,956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7,102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16,807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1,212,769 </w:t>
            </w:r>
          </w:p>
        </w:tc>
      </w:tr>
      <w:tr w:rsidR="00073A7C" w:rsidTr="00073A7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073A7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073A7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073A7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073A7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</w: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ty</w:t>
            </w: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2 - Waterloo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Allamakee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12,095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46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57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3,218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75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9,464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165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354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24,777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Black Hawk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1,412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4,460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359,070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553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687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59,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566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1,875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3,498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213,904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3,840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8,645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632,540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Bremer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243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22,325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54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3,850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324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19,327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639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45,502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Buchanan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81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281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24,684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73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4,710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327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17,818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272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681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47,212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Butler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175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13,689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80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4,270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11,111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178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437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29,070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Cerro Gordo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223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683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57,141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259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22,174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488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1,110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67,360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970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2,099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146,675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Chickasaw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121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9,812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40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2,875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255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15,685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428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28,372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Clayton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45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135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12,692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29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45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2,292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267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17,326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447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32,310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Delaware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68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19,507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48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60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5,517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244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12,805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546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37,829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Dubuque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521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1,624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133,414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264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26,694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665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1,426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87,924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1,450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3,399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248,032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Fayette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619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51,317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116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151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9,407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260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511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29,913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563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1,281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90,637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Floyd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29,572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80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117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8,032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460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26,166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385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926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63,770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Franklin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7,688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31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1,796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7,809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293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17,293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Grundy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63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5,833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30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2,595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35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70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4,663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169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13,091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Hancock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104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8,644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28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2,559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48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5,275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108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260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16,478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Howard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95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7,814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18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30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1,900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174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10,049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299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19,763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Mitchell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18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4,322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10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14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1,479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8,987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210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14,788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Winnebago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135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10,295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52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4,712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58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9,563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353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24,570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Winneshie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k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38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9,374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16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1,674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210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9,677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348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20,725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Worth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53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4,503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13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1,224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5,838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168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11,565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3,106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9,810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803,791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1,789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2,320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170,544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4,738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9,852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590,664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9,633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21,982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1,564,999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73A7C" w:rsidTr="00073A7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073A7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073A7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073A7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073A7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useholds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3 - Des Moines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Boone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241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21,697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87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113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10,024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195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373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27,046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362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727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58,767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Dallas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284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25,405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86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134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9,893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401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27,355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366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819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62,653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Hardin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30,470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58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5,449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18,041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318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739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53,960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Jasper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185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574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50,231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70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107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9,366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327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648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44,496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582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1,329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104,093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Madiso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n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161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13,965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3,248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203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14,757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422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31,970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Marion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109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28,822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62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93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7,692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546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32,613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417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995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69,127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Marshall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942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80,436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410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658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47,817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285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694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46,575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1,002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2,294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174,828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Polk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2,673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8,339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725,242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1,750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2,236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190,584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3,136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,743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478,312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7,559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17,318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1,394,138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Story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848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79,741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254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26,033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314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709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52,399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851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1,869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158,173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Warren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294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26,743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75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104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8,327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24,775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342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764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59,845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3,997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12,391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1,082,752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2,898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3,894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318,433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5,070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10,991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766,369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11,965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27,276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2,167,554 </w:t>
            </w:r>
          </w:p>
        </w:tc>
      </w:tr>
      <w:tr w:rsidR="00073A7C" w:rsidTr="00073A7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073A7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073A7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073A7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073A7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4 - Council Bluffs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Adair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7,508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35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41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3,513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9,849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256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20,870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Adams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3,051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29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45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3,503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59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10,605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229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17,159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Audubon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74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6,590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19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2,694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117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6,922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88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230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16,206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Carroll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88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23,001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118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145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9,753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141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341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20,757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347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755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53,511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Cass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204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15,718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45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4,098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23,213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264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661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43,029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Clarke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11,151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60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4,199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24,451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211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551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39,801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Decatur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20,277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76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9,798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387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22,339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350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741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52,414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Fremont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59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15,612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28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41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3,586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247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13,765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490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32,963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Greene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16,233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57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3,669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98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12,367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512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32,269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Guthrie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45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144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11,898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55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3,367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9,667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377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24,932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Harrison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195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16,102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5,427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191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453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30,197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727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51,726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Mills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30,398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34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3,156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16,043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614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49,597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Monona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115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10,006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6,737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284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18,911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481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35,654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Montgomery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275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22,332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65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5,993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26,354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311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780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54,679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Page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43,563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91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9,418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491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27,825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464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1,097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80,806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Pottawattamie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849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2,803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241,523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208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303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24,377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1,140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2,447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169,419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2,197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5,553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435,319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Ringgold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28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5,842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24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2,145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10,930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297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18,917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Shelby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12,760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33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3,617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213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11,099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403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27,476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Tylor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10,995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3,101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244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16,033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432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30,129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Union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163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12,0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34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45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5,276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26,937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289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640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44,247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Wayne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164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11,879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33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3,633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240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14,294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456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29,806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2,011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6,514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548,473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1,125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1,640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121,060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3,555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8,128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521,977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6,691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16,282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1,191,510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  <w:p w:rsidR="00000000" w:rsidRDefault="00073A7C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  <w:p w:rsidR="00000000" w:rsidRDefault="00073A7C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  <w:p w:rsidR="00000000" w:rsidRDefault="00073A7C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  <w:p w:rsidR="00000000" w:rsidRDefault="00073A7C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  <w:p w:rsidR="00000000" w:rsidRDefault="00073A7C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  <w:p w:rsidR="00000000" w:rsidRDefault="00073A7C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  <w:p w:rsidR="00000000" w:rsidRDefault="00073A7C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73A7C" w:rsidTr="00073A7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073A7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073A7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073A7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073A7C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5 - Cedar Rapids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Appanoose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159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502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42,215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100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141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12,058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327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663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39,291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586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1,306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93,564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Benton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314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26,392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31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50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3,835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21,591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310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726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51,818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Cedar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15,520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50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3,049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15,554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467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34,123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Clinton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496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1,541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128,837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194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23,150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807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1,622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103,878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1,497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3,402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255,865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Davis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11,468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28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37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4,124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85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185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10,952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351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26,544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Des Moines 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480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1,525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129,832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214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293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,749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673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1,430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92,909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1,367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3,248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250,490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Henry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99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295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25,882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52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80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7,588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237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27,518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388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857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60,988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Iowa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134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10,339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13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20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1,652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153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9,646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07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21,637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Jackson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26,242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55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6,931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530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31,318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395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928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64,491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Jefferson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104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27,907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89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11,818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234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484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34,370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427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918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74,095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Johnson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413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1,234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108,44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9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291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40,880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715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1,469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103,248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1,419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3,089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252,577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Jones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68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19,048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50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5,185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158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24,313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276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643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48,546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Keokuk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17,106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58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7,168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355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19,756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266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653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44,030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Lee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405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1,268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106,462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227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311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29,157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590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1,319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81,616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1,222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,898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217,235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Linn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1,011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3,181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269,398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557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737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73,319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1,808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3,697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252,027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3,376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7,615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594,744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Louisa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72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20,528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61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5,295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22,961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231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615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48,784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Lucas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79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21,262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35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4,593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345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20,044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649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45,899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Mahaska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191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588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49,789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86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123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64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646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39,625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583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1,357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98,578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Monroe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160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11,657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30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3,706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129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281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16,958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209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479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32,321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Muscatine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428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1,313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114,119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187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233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18,739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455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1,088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75,935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1,070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,634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208,793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Poweshiek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22,023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4,255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17,875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583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44,153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Scott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1,780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5,786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490,245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816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1,027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99,089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1,943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4,268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297,158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4,539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11,081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886,492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Tama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20,146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54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4,091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283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15,065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235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575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39,302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Van Buren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11,225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22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29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2,389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17,880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441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31,494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Wapello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460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1,448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122,379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193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254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21,940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847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1,547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91,533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1,500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3,249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235,852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Washington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262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21,921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35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50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3,856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184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385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23,733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302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697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49,510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6,971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22,018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1,870,391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3,514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4,664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434,780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10,903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23,086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1,506,754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21,388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49,768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3,811,925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State Total</w:t>
            </w: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18,256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57,544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4,888,226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10,586 </w:t>
            </w: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14,233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1,170,811 </w:t>
            </w: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27,937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60,338 </w:t>
            </w: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3,889,720 </w:t>
            </w: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56,779 </w:t>
            </w: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132,115 </w:t>
            </w: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9,948,757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073A7C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073A7C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</w:tbl>
    <w:p w:rsidR="00000000" w:rsidRDefault="00073A7C">
      <w:pPr>
        <w:pStyle w:val="Heading5"/>
      </w:pPr>
    </w:p>
    <w:sectPr w:rsidR="00000000"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073A7C"/>
    <w:rsid w:val="0007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3965</Words>
  <Characters>22606</Characters>
  <Application>Microsoft Office Word</Application>
  <DocSecurity>4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26518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2001-11-06T16:00:00Z</cp:lastPrinted>
  <dcterms:created xsi:type="dcterms:W3CDTF">2009-04-20T20:39:00Z</dcterms:created>
  <dcterms:modified xsi:type="dcterms:W3CDTF">2009-04-20T20:39:00Z</dcterms:modified>
</cp:coreProperties>
</file>